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8" w:rsidRDefault="002B3348"/>
    <w:p w:rsidR="002B3348" w:rsidRPr="002B3348" w:rsidRDefault="002B3348" w:rsidP="002B3348">
      <w:pPr>
        <w:suppressAutoHyphens w:val="0"/>
        <w:jc w:val="right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Приложение №1</w:t>
      </w:r>
    </w:p>
    <w:p w:rsidR="002B3348" w:rsidRPr="002B3348" w:rsidRDefault="002B3348" w:rsidP="002B334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2B3348" w:rsidRPr="002B3348" w:rsidRDefault="002B3348" w:rsidP="002B334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во</w:t>
      </w:r>
      <w:r w:rsidRPr="002B3348">
        <w:rPr>
          <w:b/>
          <w:sz w:val="28"/>
          <w:szCs w:val="28"/>
          <w:lang w:val="en-US" w:eastAsia="ru-RU"/>
        </w:rPr>
        <w:t xml:space="preserve"> II</w:t>
      </w:r>
      <w:r w:rsidRPr="002B3348">
        <w:rPr>
          <w:b/>
          <w:sz w:val="28"/>
          <w:szCs w:val="28"/>
          <w:lang w:eastAsia="ru-RU"/>
        </w:rPr>
        <w:t xml:space="preserve"> квартале 2017 года</w:t>
      </w:r>
    </w:p>
    <w:p w:rsidR="002B3348" w:rsidRPr="002B3348" w:rsidRDefault="002B3348" w:rsidP="002B3348">
      <w:pPr>
        <w:suppressAutoHyphens w:val="0"/>
        <w:jc w:val="center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Поступило письменных обращений и принято граждан на личном приеме </w:t>
      </w:r>
    </w:p>
    <w:p w:rsidR="002B3348" w:rsidRPr="002B3348" w:rsidRDefault="002B3348" w:rsidP="002B3348">
      <w:p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всего  –</w:t>
      </w:r>
      <w:r>
        <w:rPr>
          <w:sz w:val="28"/>
          <w:szCs w:val="28"/>
          <w:lang w:eastAsia="ru-RU"/>
        </w:rPr>
        <w:t>14</w:t>
      </w:r>
    </w:p>
    <w:p w:rsidR="002B3348" w:rsidRPr="002B3348" w:rsidRDefault="002B3348" w:rsidP="002B3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Из них:</w:t>
      </w:r>
    </w:p>
    <w:p w:rsidR="002B3348" w:rsidRPr="002B3348" w:rsidRDefault="002B3348" w:rsidP="002B3348">
      <w:pPr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Письменных обращений  – </w:t>
      </w:r>
      <w:r>
        <w:rPr>
          <w:sz w:val="28"/>
          <w:szCs w:val="28"/>
          <w:lang w:eastAsia="ru-RU"/>
        </w:rPr>
        <w:t>10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в </w:t>
      </w:r>
      <w:proofErr w:type="spellStart"/>
      <w:r w:rsidRPr="002B3348">
        <w:rPr>
          <w:sz w:val="28"/>
          <w:szCs w:val="28"/>
          <w:lang w:eastAsia="ru-RU"/>
        </w:rPr>
        <w:t>т.ч</w:t>
      </w:r>
      <w:proofErr w:type="spellEnd"/>
      <w:r w:rsidRPr="002B3348">
        <w:rPr>
          <w:sz w:val="28"/>
          <w:szCs w:val="28"/>
          <w:lang w:eastAsia="ru-RU"/>
        </w:rPr>
        <w:t>.: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1.1.1. Взято на контроль – </w:t>
      </w:r>
      <w:r>
        <w:rPr>
          <w:sz w:val="28"/>
          <w:szCs w:val="28"/>
          <w:lang w:eastAsia="ru-RU"/>
        </w:rPr>
        <w:t>1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1.1.2. </w:t>
      </w:r>
      <w:proofErr w:type="spellStart"/>
      <w:r w:rsidRPr="002B3348">
        <w:rPr>
          <w:sz w:val="28"/>
          <w:szCs w:val="28"/>
          <w:lang w:eastAsia="ru-RU"/>
        </w:rPr>
        <w:t>Проверенно</w:t>
      </w:r>
      <w:proofErr w:type="spellEnd"/>
      <w:r w:rsidRPr="002B3348">
        <w:rPr>
          <w:sz w:val="28"/>
          <w:szCs w:val="28"/>
          <w:lang w:eastAsia="ru-RU"/>
        </w:rPr>
        <w:t xml:space="preserve"> </w:t>
      </w:r>
      <w:proofErr w:type="spellStart"/>
      <w:r w:rsidRPr="002B3348">
        <w:rPr>
          <w:sz w:val="28"/>
          <w:szCs w:val="28"/>
          <w:lang w:eastAsia="ru-RU"/>
        </w:rPr>
        <w:t>комиссионно</w:t>
      </w:r>
      <w:proofErr w:type="spellEnd"/>
      <w:r w:rsidRPr="002B3348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>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1.1.3. Проверено с выездом на место – </w:t>
      </w:r>
      <w:r>
        <w:rPr>
          <w:sz w:val="28"/>
          <w:szCs w:val="28"/>
          <w:lang w:eastAsia="ru-RU"/>
        </w:rPr>
        <w:t>4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1.1.4. Рассмотрено с участием заявителя –</w:t>
      </w:r>
      <w:r>
        <w:rPr>
          <w:sz w:val="28"/>
          <w:szCs w:val="28"/>
          <w:lang w:eastAsia="ru-RU"/>
        </w:rPr>
        <w:t>1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1.1.5. С результатом рассмотрения «поддержано» -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1.1.6. С результатом рассмотрения «поддержано», в том числе 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«меры приняты» –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1.1.7. С результатом рассмотрения «разъяснено» – </w:t>
      </w:r>
      <w:r>
        <w:rPr>
          <w:sz w:val="28"/>
          <w:szCs w:val="28"/>
          <w:lang w:eastAsia="ru-RU"/>
        </w:rPr>
        <w:t>5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1.1.8. С результатом рассмотрения «не поддержано»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1.1.9. </w:t>
      </w:r>
      <w:proofErr w:type="gramStart"/>
      <w:r w:rsidRPr="002B3348">
        <w:rPr>
          <w:sz w:val="28"/>
          <w:szCs w:val="28"/>
          <w:lang w:eastAsia="ru-RU"/>
        </w:rPr>
        <w:t>Переадресованных</w:t>
      </w:r>
      <w:proofErr w:type="gramEnd"/>
      <w:r w:rsidRPr="002B3348">
        <w:rPr>
          <w:sz w:val="28"/>
          <w:szCs w:val="28"/>
          <w:lang w:eastAsia="ru-RU"/>
        </w:rPr>
        <w:t xml:space="preserve"> по компетенции  –</w:t>
      </w:r>
      <w:r>
        <w:rPr>
          <w:sz w:val="28"/>
          <w:szCs w:val="28"/>
          <w:lang w:eastAsia="ru-RU"/>
        </w:rPr>
        <w:t>1</w:t>
      </w:r>
    </w:p>
    <w:p w:rsidR="002B3348" w:rsidRPr="002B3348" w:rsidRDefault="002B3348" w:rsidP="002B3348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1.1.10. </w:t>
      </w:r>
      <w:proofErr w:type="gramStart"/>
      <w:r w:rsidRPr="002B3348">
        <w:rPr>
          <w:sz w:val="28"/>
          <w:szCs w:val="28"/>
          <w:lang w:eastAsia="ru-RU"/>
        </w:rPr>
        <w:t>Рассмотренных</w:t>
      </w:r>
      <w:proofErr w:type="gramEnd"/>
      <w:r w:rsidRPr="002B3348">
        <w:rPr>
          <w:sz w:val="28"/>
          <w:szCs w:val="28"/>
          <w:lang w:eastAsia="ru-RU"/>
        </w:rPr>
        <w:t xml:space="preserve"> совместно с другими органами власти и органами местного самоуправления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1.1.11. Рассмотренных с нарушением установленных сроков –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1.1.12. Срок рассмотрения продлен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1.1.13. Ответ подписан руководителем органа местного самоуправления –</w:t>
      </w:r>
      <w:r>
        <w:rPr>
          <w:sz w:val="28"/>
          <w:szCs w:val="28"/>
          <w:lang w:eastAsia="ru-RU"/>
        </w:rPr>
        <w:t>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1.1.14. Ответ подписан уполномоченным лицом – </w:t>
      </w:r>
      <w:r>
        <w:rPr>
          <w:sz w:val="28"/>
          <w:szCs w:val="28"/>
          <w:lang w:eastAsia="ru-RU"/>
        </w:rPr>
        <w:t>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1.1.15. По информации заявител</w:t>
      </w:r>
      <w:proofErr w:type="gramStart"/>
      <w:r w:rsidRPr="002B3348">
        <w:rPr>
          <w:sz w:val="28"/>
          <w:szCs w:val="28"/>
          <w:lang w:eastAsia="ru-RU"/>
        </w:rPr>
        <w:t>я(</w:t>
      </w:r>
      <w:proofErr w:type="gramEnd"/>
      <w:r w:rsidRPr="002B3348">
        <w:rPr>
          <w:sz w:val="28"/>
          <w:szCs w:val="28"/>
          <w:lang w:eastAsia="ru-RU"/>
        </w:rPr>
        <w:t>ей) об итогах рассмотрения обращения ответ не получен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  Принято обращений на личном приеме граждан руководителями  –</w:t>
      </w:r>
      <w:r>
        <w:rPr>
          <w:sz w:val="28"/>
          <w:szCs w:val="28"/>
          <w:lang w:eastAsia="ru-RU"/>
        </w:rPr>
        <w:t>4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1.2.1. Взято на контроль – </w:t>
      </w:r>
      <w:r>
        <w:rPr>
          <w:sz w:val="28"/>
          <w:szCs w:val="28"/>
          <w:lang w:eastAsia="ru-RU"/>
        </w:rPr>
        <w:t>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1.2.2. С результатом рассмотрения «поддержано» -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1.2.3. С результатом рассмотрения «поддержано», в том числе 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«меры приняты» –</w:t>
      </w:r>
      <w:r>
        <w:rPr>
          <w:sz w:val="28"/>
          <w:szCs w:val="28"/>
          <w:lang w:eastAsia="ru-RU"/>
        </w:rPr>
        <w:t>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1.2.4. С результатом рассмотрения «разъяснено»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1.2.5. С результатом рассмотрения «не поддержано»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1.3. Сколько выявлено случаев волокиты либо нарушения прав и законных интересов граждан –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lastRenderedPageBreak/>
        <w:t xml:space="preserve">1.4. Сколько должностных лиц, виновных в нарушении прав граждан, привлечены к ответственности –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1.5. Сколько должностных лиц, виновных  в нарушении прав граждан, не привлечены к ответственности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1.7. Формы ответа заявителю:</w:t>
      </w:r>
    </w:p>
    <w:p w:rsidR="002B3348" w:rsidRPr="002B3348" w:rsidRDefault="002B3348" w:rsidP="002B3348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1.7.1. В письменной форме – </w:t>
      </w:r>
      <w:r>
        <w:rPr>
          <w:sz w:val="28"/>
          <w:szCs w:val="28"/>
          <w:lang w:eastAsia="ru-RU"/>
        </w:rPr>
        <w:t>5</w:t>
      </w:r>
    </w:p>
    <w:p w:rsidR="002B3348" w:rsidRPr="002B3348" w:rsidRDefault="002B3348" w:rsidP="002B3348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1.7.2. В форме электронного документа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1.7.3. В устной форме –</w:t>
      </w:r>
      <w:r>
        <w:rPr>
          <w:sz w:val="28"/>
          <w:szCs w:val="28"/>
          <w:lang w:eastAsia="ru-RU"/>
        </w:rPr>
        <w:t>9</w:t>
      </w:r>
    </w:p>
    <w:p w:rsidR="002B3348" w:rsidRPr="002B3348" w:rsidRDefault="002B3348" w:rsidP="002B3348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numPr>
          <w:ilvl w:val="1"/>
          <w:numId w:val="3"/>
        </w:numPr>
        <w:suppressAutoHyphens w:val="0"/>
        <w:ind w:left="1276" w:hanging="567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Количество повторных обращений –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1.7. Конкретные примеры, отражающие результативность рассмотрения письменных и устных обращений граждан – </w:t>
      </w:r>
      <w:r>
        <w:rPr>
          <w:sz w:val="28"/>
          <w:szCs w:val="28"/>
          <w:lang w:eastAsia="ru-RU"/>
        </w:rPr>
        <w:t>0</w:t>
      </w:r>
    </w:p>
    <w:p w:rsidR="002B3348" w:rsidRPr="002B3348" w:rsidRDefault="002B3348" w:rsidP="002B3348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Default="002B3348">
      <w:bookmarkStart w:id="0" w:name="_GoBack"/>
      <w:bookmarkEnd w:id="0"/>
    </w:p>
    <w:sectPr w:rsidR="002B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A5"/>
    <w:rsid w:val="00041513"/>
    <w:rsid w:val="000A4DA5"/>
    <w:rsid w:val="002B3348"/>
    <w:rsid w:val="003E2D2E"/>
    <w:rsid w:val="00E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2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2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Oktyabr</dc:creator>
  <cp:keywords/>
  <dc:description/>
  <cp:lastModifiedBy>Масюков Игорь Васильевич</cp:lastModifiedBy>
  <cp:revision>6</cp:revision>
  <cp:lastPrinted>2017-07-03T09:09:00Z</cp:lastPrinted>
  <dcterms:created xsi:type="dcterms:W3CDTF">2017-07-03T09:02:00Z</dcterms:created>
  <dcterms:modified xsi:type="dcterms:W3CDTF">2023-08-03T12:25:00Z</dcterms:modified>
</cp:coreProperties>
</file>