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АДМИНИСТРАЦИЯ ОКТЯБРЬСКОГО СЕЛЬСКОГО ПОСЕЛЕНИЯ</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ПАНИНСКОГО МУНИЦИНАЛЬНОГО РАЙОНА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r w:rsidRPr="009D0D0C">
        <w:rPr>
          <w:rFonts w:ascii="Times New Roman" w:eastAsia="DejaVu Sans" w:hAnsi="Times New Roman"/>
          <w:color w:val="000000"/>
          <w:kern w:val="2"/>
          <w:sz w:val="28"/>
          <w:szCs w:val="28"/>
          <w:lang w:eastAsia="en-US"/>
        </w:rPr>
        <w:t xml:space="preserve">ВОРОНЕЖСКОЙ ОБЛАСТИ </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9D0D0C" w:rsidRDefault="005C50C0" w:rsidP="005C50C0">
      <w:pPr>
        <w:widowControl w:val="0"/>
        <w:suppressAutoHyphens/>
        <w:ind w:firstLine="0"/>
        <w:jc w:val="center"/>
        <w:rPr>
          <w:rFonts w:ascii="Times New Roman" w:eastAsia="DejaVu Sans" w:hAnsi="Times New Roman"/>
          <w:b/>
          <w:color w:val="000000"/>
          <w:kern w:val="2"/>
          <w:sz w:val="32"/>
          <w:szCs w:val="32"/>
          <w:lang w:eastAsia="en-US"/>
        </w:rPr>
      </w:pPr>
      <w:r w:rsidRPr="009D0D0C">
        <w:rPr>
          <w:rFonts w:ascii="Times New Roman" w:eastAsia="DejaVu Sans" w:hAnsi="Times New Roman"/>
          <w:b/>
          <w:color w:val="000000"/>
          <w:kern w:val="2"/>
          <w:sz w:val="32"/>
          <w:szCs w:val="32"/>
          <w:lang w:eastAsia="en-US"/>
        </w:rPr>
        <w:t>ПОСТАНОВЛЕНИЕ</w:t>
      </w:r>
    </w:p>
    <w:p w:rsidR="005C50C0" w:rsidRPr="009D0D0C" w:rsidRDefault="005C50C0" w:rsidP="005C50C0">
      <w:pPr>
        <w:widowControl w:val="0"/>
        <w:suppressAutoHyphens/>
        <w:ind w:firstLine="0"/>
        <w:jc w:val="center"/>
        <w:rPr>
          <w:rFonts w:ascii="Times New Roman" w:eastAsia="DejaVu Sans" w:hAnsi="Times New Roman"/>
          <w:color w:val="000000"/>
          <w:kern w:val="2"/>
          <w:sz w:val="28"/>
          <w:szCs w:val="28"/>
          <w:lang w:eastAsia="en-US"/>
        </w:rPr>
      </w:pPr>
    </w:p>
    <w:p w:rsidR="005C50C0" w:rsidRPr="005B49A8" w:rsidRDefault="005C50C0" w:rsidP="005C50C0">
      <w:pPr>
        <w:widowControl w:val="0"/>
        <w:suppressAutoHyphens/>
        <w:ind w:firstLine="0"/>
        <w:jc w:val="left"/>
        <w:rPr>
          <w:rFonts w:ascii="Times New Roman" w:eastAsia="DejaVu Sans" w:hAnsi="Times New Roman"/>
          <w:color w:val="000000"/>
          <w:kern w:val="2"/>
          <w:sz w:val="28"/>
          <w:szCs w:val="28"/>
          <w:lang w:val="en-US" w:eastAsia="en-US"/>
        </w:rPr>
      </w:pPr>
      <w:r w:rsidRPr="009D0D0C">
        <w:rPr>
          <w:rFonts w:ascii="Times New Roman" w:eastAsia="DejaVu Sans" w:hAnsi="Times New Roman"/>
          <w:color w:val="000000"/>
          <w:kern w:val="2"/>
          <w:sz w:val="28"/>
          <w:szCs w:val="28"/>
          <w:u w:val="single"/>
          <w:lang w:eastAsia="en-US"/>
        </w:rPr>
        <w:t xml:space="preserve">от </w:t>
      </w:r>
      <w:r w:rsidR="000E6A06">
        <w:rPr>
          <w:rFonts w:ascii="Times New Roman" w:eastAsia="DejaVu Sans" w:hAnsi="Times New Roman"/>
          <w:color w:val="000000"/>
          <w:kern w:val="2"/>
          <w:sz w:val="28"/>
          <w:szCs w:val="28"/>
          <w:u w:val="single"/>
          <w:lang w:eastAsia="en-US"/>
        </w:rPr>
        <w:t>2</w:t>
      </w:r>
      <w:r w:rsidR="00FE445C">
        <w:rPr>
          <w:rFonts w:ascii="Times New Roman" w:eastAsia="DejaVu Sans" w:hAnsi="Times New Roman"/>
          <w:color w:val="000000"/>
          <w:kern w:val="2"/>
          <w:sz w:val="28"/>
          <w:szCs w:val="28"/>
          <w:u w:val="single"/>
          <w:lang w:eastAsia="en-US"/>
        </w:rPr>
        <w:t>5</w:t>
      </w:r>
      <w:r w:rsidRPr="009D0D0C">
        <w:rPr>
          <w:rFonts w:ascii="Times New Roman" w:eastAsia="DejaVu Sans" w:hAnsi="Times New Roman"/>
          <w:color w:val="000000"/>
          <w:kern w:val="2"/>
          <w:sz w:val="28"/>
          <w:szCs w:val="28"/>
          <w:u w:val="single"/>
          <w:lang w:eastAsia="en-US"/>
        </w:rPr>
        <w:t xml:space="preserve"> </w:t>
      </w:r>
      <w:r w:rsidR="00FE445C">
        <w:rPr>
          <w:rFonts w:ascii="Times New Roman" w:eastAsia="DejaVu Sans" w:hAnsi="Times New Roman"/>
          <w:color w:val="000000"/>
          <w:kern w:val="2"/>
          <w:sz w:val="28"/>
          <w:szCs w:val="28"/>
          <w:u w:val="single"/>
          <w:lang w:eastAsia="en-US"/>
        </w:rPr>
        <w:t>марта 2025</w:t>
      </w:r>
      <w:r w:rsidRPr="009D0D0C">
        <w:rPr>
          <w:rFonts w:ascii="Times New Roman" w:eastAsia="DejaVu Sans" w:hAnsi="Times New Roman"/>
          <w:color w:val="000000"/>
          <w:kern w:val="2"/>
          <w:sz w:val="28"/>
          <w:szCs w:val="28"/>
          <w:u w:val="single"/>
          <w:lang w:eastAsia="en-US"/>
        </w:rPr>
        <w:t xml:space="preserve"> года</w:t>
      </w:r>
      <w:r w:rsidRPr="009D0D0C">
        <w:rPr>
          <w:rFonts w:ascii="Times New Roman" w:eastAsia="DejaVu Sans" w:hAnsi="Times New Roman"/>
          <w:color w:val="000000"/>
          <w:kern w:val="2"/>
          <w:sz w:val="28"/>
          <w:szCs w:val="28"/>
          <w:lang w:eastAsia="en-US"/>
        </w:rPr>
        <w:t xml:space="preserve">                                          </w:t>
      </w:r>
      <w:r w:rsidR="005B49A8">
        <w:rPr>
          <w:rFonts w:ascii="Times New Roman" w:eastAsia="DejaVu Sans" w:hAnsi="Times New Roman"/>
          <w:color w:val="000000"/>
          <w:kern w:val="2"/>
          <w:sz w:val="28"/>
          <w:szCs w:val="28"/>
          <w:lang w:eastAsia="en-US"/>
        </w:rPr>
        <w:t xml:space="preserve">                            № 3</w:t>
      </w:r>
      <w:r w:rsidR="005B49A8">
        <w:rPr>
          <w:rFonts w:ascii="Times New Roman" w:eastAsia="DejaVu Sans" w:hAnsi="Times New Roman"/>
          <w:color w:val="000000"/>
          <w:kern w:val="2"/>
          <w:sz w:val="28"/>
          <w:szCs w:val="28"/>
          <w:lang w:val="en-US" w:eastAsia="en-US"/>
        </w:rPr>
        <w:t>5</w:t>
      </w:r>
    </w:p>
    <w:p w:rsidR="005C50C0" w:rsidRPr="009D0D0C" w:rsidRDefault="005C50C0" w:rsidP="005C50C0">
      <w:pPr>
        <w:widowControl w:val="0"/>
        <w:suppressAutoHyphens/>
        <w:ind w:firstLine="0"/>
        <w:jc w:val="left"/>
        <w:rPr>
          <w:rFonts w:ascii="Times New Roman" w:eastAsia="DejaVu Sans" w:hAnsi="Times New Roman"/>
          <w:color w:val="000000"/>
          <w:kern w:val="2"/>
          <w:sz w:val="22"/>
          <w:szCs w:val="22"/>
          <w:lang w:eastAsia="en-US"/>
        </w:rPr>
      </w:pPr>
      <w:r w:rsidRPr="009D0D0C">
        <w:rPr>
          <w:rFonts w:ascii="Times New Roman" w:eastAsia="DejaVu Sans" w:hAnsi="Times New Roman"/>
          <w:color w:val="000000"/>
          <w:kern w:val="2"/>
          <w:sz w:val="22"/>
          <w:szCs w:val="22"/>
          <w:lang w:eastAsia="en-US"/>
        </w:rPr>
        <w:t>п. Октябрьский</w:t>
      </w:r>
    </w:p>
    <w:p w:rsidR="00F7504A" w:rsidRPr="009D0D0C" w:rsidRDefault="00F7504A" w:rsidP="00F7504A">
      <w:pPr>
        <w:pStyle w:val="Title"/>
        <w:spacing w:before="0" w:after="0"/>
        <w:ind w:firstLine="0"/>
        <w:rPr>
          <w:rFonts w:ascii="Times New Roman" w:hAnsi="Times New Roman" w:cs="Times New Roman"/>
        </w:rPr>
      </w:pPr>
    </w:p>
    <w:p w:rsidR="004C45CF" w:rsidRDefault="007C75EA" w:rsidP="004C45CF">
      <w:pPr>
        <w:spacing w:line="271" w:lineRule="auto"/>
        <w:ind w:firstLine="0"/>
        <w:jc w:val="left"/>
        <w:rPr>
          <w:rFonts w:ascii="Times New Roman" w:hAnsi="Times New Roman"/>
          <w:b/>
          <w:sz w:val="28"/>
          <w:szCs w:val="28"/>
        </w:rPr>
      </w:pPr>
      <w:r w:rsidRPr="004C45CF">
        <w:rPr>
          <w:rFonts w:ascii="Times New Roman" w:hAnsi="Times New Roman"/>
          <w:b/>
          <w:sz w:val="28"/>
          <w:szCs w:val="28"/>
        </w:rPr>
        <w:t>Об утверждении административного</w:t>
      </w:r>
    </w:p>
    <w:p w:rsidR="004C45CF" w:rsidRDefault="007C75EA" w:rsidP="004C45CF">
      <w:pPr>
        <w:spacing w:line="271" w:lineRule="auto"/>
        <w:ind w:firstLine="0"/>
        <w:jc w:val="left"/>
        <w:rPr>
          <w:rFonts w:ascii="Times New Roman" w:hAnsi="Times New Roman"/>
          <w:b/>
          <w:sz w:val="28"/>
          <w:szCs w:val="28"/>
        </w:rPr>
      </w:pPr>
      <w:r w:rsidRPr="004C45CF">
        <w:rPr>
          <w:rFonts w:ascii="Times New Roman" w:hAnsi="Times New Roman"/>
          <w:b/>
          <w:sz w:val="28"/>
          <w:szCs w:val="28"/>
        </w:rPr>
        <w:t>регламента предоставления муниципальной</w:t>
      </w:r>
    </w:p>
    <w:p w:rsidR="005B49A8" w:rsidRDefault="007C75EA" w:rsidP="005B49A8">
      <w:pPr>
        <w:spacing w:line="271" w:lineRule="auto"/>
        <w:ind w:firstLine="0"/>
        <w:jc w:val="left"/>
        <w:rPr>
          <w:rFonts w:ascii="Times New Roman" w:hAnsi="Times New Roman"/>
          <w:b/>
          <w:sz w:val="28"/>
          <w:szCs w:val="28"/>
          <w:lang w:val="en-US"/>
        </w:rPr>
      </w:pPr>
      <w:r w:rsidRPr="004C45CF">
        <w:rPr>
          <w:rFonts w:ascii="Times New Roman" w:hAnsi="Times New Roman"/>
          <w:b/>
          <w:sz w:val="28"/>
          <w:szCs w:val="28"/>
        </w:rPr>
        <w:t xml:space="preserve">услуги </w:t>
      </w:r>
      <w:r w:rsidRPr="005B49A8">
        <w:rPr>
          <w:rFonts w:ascii="Times New Roman" w:hAnsi="Times New Roman"/>
          <w:b/>
          <w:sz w:val="28"/>
          <w:szCs w:val="28"/>
        </w:rPr>
        <w:t>«</w:t>
      </w:r>
      <w:r w:rsidR="005B49A8" w:rsidRPr="005B49A8">
        <w:rPr>
          <w:rFonts w:ascii="Times New Roman" w:hAnsi="Times New Roman"/>
          <w:b/>
          <w:sz w:val="28"/>
          <w:szCs w:val="28"/>
        </w:rPr>
        <w:t xml:space="preserve">Дача согласия на осуществление </w:t>
      </w:r>
    </w:p>
    <w:p w:rsidR="005B49A8" w:rsidRDefault="005B49A8" w:rsidP="005B49A8">
      <w:pPr>
        <w:spacing w:line="271" w:lineRule="auto"/>
        <w:ind w:firstLine="0"/>
        <w:jc w:val="left"/>
        <w:rPr>
          <w:rFonts w:ascii="Times New Roman" w:hAnsi="Times New Roman"/>
          <w:b/>
          <w:sz w:val="28"/>
          <w:szCs w:val="28"/>
          <w:lang w:val="en-US"/>
        </w:rPr>
      </w:pPr>
      <w:r w:rsidRPr="005B49A8">
        <w:rPr>
          <w:rFonts w:ascii="Times New Roman" w:hAnsi="Times New Roman"/>
          <w:b/>
          <w:sz w:val="28"/>
          <w:szCs w:val="28"/>
        </w:rPr>
        <w:t>обмена жилыми помещениями между</w:t>
      </w:r>
    </w:p>
    <w:p w:rsidR="005B49A8" w:rsidRPr="005B49A8" w:rsidRDefault="005B49A8" w:rsidP="005B49A8">
      <w:pPr>
        <w:spacing w:line="271" w:lineRule="auto"/>
        <w:ind w:firstLine="0"/>
        <w:jc w:val="left"/>
        <w:rPr>
          <w:rFonts w:ascii="Times New Roman" w:hAnsi="Times New Roman"/>
          <w:b/>
          <w:sz w:val="28"/>
          <w:szCs w:val="28"/>
        </w:rPr>
      </w:pPr>
      <w:r w:rsidRPr="005B49A8">
        <w:rPr>
          <w:rFonts w:ascii="Times New Roman" w:hAnsi="Times New Roman"/>
          <w:b/>
          <w:sz w:val="28"/>
          <w:szCs w:val="28"/>
        </w:rPr>
        <w:t>нанимателями данных помещений по</w:t>
      </w:r>
    </w:p>
    <w:p w:rsidR="0006093D" w:rsidRPr="006E7EFC" w:rsidRDefault="005B49A8" w:rsidP="005B49A8">
      <w:pPr>
        <w:spacing w:line="271" w:lineRule="auto"/>
        <w:ind w:firstLine="0"/>
        <w:jc w:val="left"/>
        <w:rPr>
          <w:rFonts w:ascii="Times New Roman" w:hAnsi="Times New Roman"/>
          <w:b/>
          <w:sz w:val="28"/>
          <w:szCs w:val="28"/>
        </w:rPr>
      </w:pPr>
      <w:r w:rsidRPr="005B49A8">
        <w:rPr>
          <w:rFonts w:ascii="Times New Roman" w:hAnsi="Times New Roman"/>
          <w:b/>
          <w:sz w:val="28"/>
          <w:szCs w:val="28"/>
        </w:rPr>
        <w:t>договорам социального найма</w:t>
      </w:r>
      <w:r w:rsidR="007C75EA" w:rsidRPr="005B49A8">
        <w:rPr>
          <w:rFonts w:ascii="Times New Roman" w:hAnsi="Times New Roman"/>
          <w:b/>
          <w:sz w:val="28"/>
          <w:szCs w:val="28"/>
        </w:rPr>
        <w:t>»</w:t>
      </w:r>
    </w:p>
    <w:p w:rsidR="00F7504A" w:rsidRPr="009D0D0C" w:rsidRDefault="00F7504A" w:rsidP="00D232FF">
      <w:pPr>
        <w:pStyle w:val="Title"/>
        <w:spacing w:before="0" w:after="0"/>
        <w:ind w:firstLine="0"/>
        <w:jc w:val="left"/>
        <w:rPr>
          <w:rFonts w:ascii="Times New Roman" w:hAnsi="Times New Roman"/>
          <w:sz w:val="28"/>
          <w:szCs w:val="28"/>
        </w:rPr>
      </w:pPr>
    </w:p>
    <w:p w:rsidR="00D50B54" w:rsidRPr="002422B2" w:rsidRDefault="002422B2" w:rsidP="002422B2">
      <w:pPr>
        <w:ind w:firstLine="708"/>
        <w:rPr>
          <w:rFonts w:ascii="Times New Roman" w:hAnsi="Times New Roman"/>
          <w:sz w:val="28"/>
          <w:szCs w:val="28"/>
        </w:rPr>
      </w:pPr>
      <w:r w:rsidRPr="002422B2">
        <w:rPr>
          <w:rFonts w:ascii="Times New Roman" w:hAnsi="Times New Roman"/>
          <w:sz w:val="28"/>
          <w:szCs w:val="28"/>
        </w:rPr>
        <w:t>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w:t>
      </w:r>
      <w:r>
        <w:rPr>
          <w:rFonts w:ascii="Times New Roman" w:hAnsi="Times New Roman"/>
          <w:sz w:val="28"/>
          <w:szCs w:val="28"/>
        </w:rPr>
        <w:t xml:space="preserve">.2010 </w:t>
      </w:r>
      <w:r w:rsidRPr="002422B2">
        <w:rPr>
          <w:rFonts w:ascii="Times New Roman" w:hAnsi="Times New Roman"/>
          <w:sz w:val="28"/>
          <w:szCs w:val="28"/>
        </w:rPr>
        <w:t>№ 210-ФЗ «Об организации предоставления государственных и муниципальных услуг»</w:t>
      </w:r>
      <w:r w:rsidR="00D50B54" w:rsidRPr="00715E6F">
        <w:t xml:space="preserve">, </w:t>
      </w:r>
      <w:r w:rsidR="00D50B54" w:rsidRPr="002422B2">
        <w:rPr>
          <w:rFonts w:ascii="Times New Roman" w:hAnsi="Times New Roman"/>
          <w:sz w:val="28"/>
          <w:szCs w:val="28"/>
        </w:rPr>
        <w:t>Уставом Октябрьского сельского поселения Панинского муниципального района Воронежской области администрация Октябрьского сельского поселения Панинского муниципального района Воронежской области</w:t>
      </w:r>
    </w:p>
    <w:p w:rsidR="00A17723" w:rsidRPr="00316DF8" w:rsidRDefault="00A17723" w:rsidP="0048578C">
      <w:pPr>
        <w:spacing w:line="276" w:lineRule="auto"/>
      </w:pPr>
    </w:p>
    <w:p w:rsidR="00BC5DBB" w:rsidRPr="00BC5DBB" w:rsidRDefault="00BC5DBB" w:rsidP="0048578C">
      <w:pPr>
        <w:pStyle w:val="a8"/>
        <w:widowControl w:val="0"/>
        <w:tabs>
          <w:tab w:val="left" w:pos="0"/>
        </w:tabs>
        <w:autoSpaceDE w:val="0"/>
        <w:autoSpaceDN w:val="0"/>
        <w:adjustRightInd w:val="0"/>
        <w:spacing w:line="276" w:lineRule="auto"/>
        <w:jc w:val="center"/>
        <w:rPr>
          <w:b/>
          <w:lang w:eastAsia="ar-SA"/>
        </w:rPr>
      </w:pPr>
      <w:r w:rsidRPr="00BC5DBB">
        <w:rPr>
          <w:b/>
        </w:rPr>
        <w:t>п о с т а н о в л я е т:</w:t>
      </w:r>
    </w:p>
    <w:p w:rsidR="00F7504A" w:rsidRPr="009D0D0C" w:rsidRDefault="00F7504A" w:rsidP="0048578C">
      <w:pPr>
        <w:pStyle w:val="a8"/>
        <w:widowControl w:val="0"/>
        <w:tabs>
          <w:tab w:val="left" w:pos="0"/>
        </w:tabs>
        <w:autoSpaceDE w:val="0"/>
        <w:autoSpaceDN w:val="0"/>
        <w:adjustRightInd w:val="0"/>
        <w:spacing w:line="276" w:lineRule="auto"/>
        <w:ind w:firstLine="709"/>
        <w:jc w:val="center"/>
        <w:rPr>
          <w:lang w:eastAsia="ru-RU"/>
        </w:rPr>
      </w:pPr>
    </w:p>
    <w:p w:rsidR="00D50B54" w:rsidRPr="0048578C" w:rsidRDefault="00B420BC" w:rsidP="009D3FD8">
      <w:pPr>
        <w:spacing w:line="271" w:lineRule="auto"/>
        <w:rPr>
          <w:rFonts w:ascii="Times New Roman" w:hAnsi="Times New Roman"/>
          <w:sz w:val="28"/>
          <w:szCs w:val="28"/>
        </w:rPr>
      </w:pPr>
      <w:r w:rsidRPr="0048578C">
        <w:rPr>
          <w:rFonts w:ascii="Times New Roman" w:hAnsi="Times New Roman"/>
          <w:sz w:val="28"/>
          <w:szCs w:val="28"/>
        </w:rPr>
        <w:t>1</w:t>
      </w:r>
      <w:r w:rsidRPr="00564AAB">
        <w:t xml:space="preserve">. </w:t>
      </w:r>
      <w:r w:rsidR="0048578C" w:rsidRPr="0029268C">
        <w:rPr>
          <w:rFonts w:ascii="Times New Roman" w:hAnsi="Times New Roman"/>
          <w:sz w:val="28"/>
          <w:szCs w:val="28"/>
        </w:rPr>
        <w:t xml:space="preserve">Утвердить административный регламент по предоставлению муниципальной услуги </w:t>
      </w:r>
      <w:r w:rsidR="0048578C">
        <w:rPr>
          <w:rFonts w:ascii="Times New Roman" w:hAnsi="Times New Roman"/>
          <w:sz w:val="28"/>
          <w:szCs w:val="28"/>
        </w:rPr>
        <w:t>«</w:t>
      </w:r>
      <w:r w:rsidR="009D3FD8" w:rsidRPr="009D3FD8">
        <w:rPr>
          <w:rFonts w:ascii="Times New Roman" w:hAnsi="Times New Roman"/>
          <w:sz w:val="28"/>
          <w:szCs w:val="28"/>
        </w:rPr>
        <w:t>Дача согласия на осуществление обмена жилыми помещениями между</w:t>
      </w:r>
      <w:r w:rsidR="009D3FD8">
        <w:rPr>
          <w:rFonts w:ascii="Times New Roman" w:hAnsi="Times New Roman"/>
          <w:sz w:val="28"/>
          <w:szCs w:val="28"/>
        </w:rPr>
        <w:t xml:space="preserve"> </w:t>
      </w:r>
      <w:r w:rsidR="009D3FD8" w:rsidRPr="009D3FD8">
        <w:rPr>
          <w:rFonts w:ascii="Times New Roman" w:hAnsi="Times New Roman"/>
          <w:sz w:val="28"/>
          <w:szCs w:val="28"/>
        </w:rPr>
        <w:t>нанимателями данных помещений по</w:t>
      </w:r>
      <w:r w:rsidR="009D3FD8">
        <w:rPr>
          <w:rFonts w:ascii="Times New Roman" w:hAnsi="Times New Roman"/>
          <w:sz w:val="28"/>
          <w:szCs w:val="28"/>
        </w:rPr>
        <w:t xml:space="preserve"> </w:t>
      </w:r>
      <w:r w:rsidR="009D3FD8" w:rsidRPr="009D3FD8">
        <w:rPr>
          <w:rFonts w:ascii="Times New Roman" w:hAnsi="Times New Roman"/>
          <w:sz w:val="28"/>
          <w:szCs w:val="28"/>
        </w:rPr>
        <w:t>договорам социального найма</w:t>
      </w:r>
      <w:r w:rsidR="0048578C">
        <w:rPr>
          <w:rFonts w:ascii="Times New Roman" w:hAnsi="Times New Roman"/>
          <w:sz w:val="28"/>
          <w:szCs w:val="28"/>
        </w:rPr>
        <w:t xml:space="preserve">» </w:t>
      </w:r>
      <w:r w:rsidR="00D50B54" w:rsidRPr="0048578C">
        <w:rPr>
          <w:rFonts w:ascii="Times New Roman" w:hAnsi="Times New Roman"/>
          <w:sz w:val="28"/>
          <w:szCs w:val="28"/>
        </w:rPr>
        <w:t>согласно приложению к настоящему постановлению.</w:t>
      </w:r>
    </w:p>
    <w:p w:rsidR="00B420BC" w:rsidRPr="00D50B54" w:rsidRDefault="000E6A06" w:rsidP="0048578C">
      <w:pPr>
        <w:spacing w:line="276" w:lineRule="auto"/>
        <w:rPr>
          <w:rFonts w:ascii="Times New Roman" w:hAnsi="Times New Roman"/>
          <w:sz w:val="28"/>
          <w:szCs w:val="28"/>
          <w:lang w:eastAsia="ar-SA"/>
        </w:rPr>
      </w:pPr>
      <w:r w:rsidRPr="00D50B54">
        <w:rPr>
          <w:rFonts w:ascii="Times New Roman" w:hAnsi="Times New Roman"/>
          <w:sz w:val="28"/>
          <w:szCs w:val="28"/>
        </w:rPr>
        <w:t>2</w:t>
      </w:r>
      <w:r w:rsidR="00F7504A" w:rsidRPr="00D50B54">
        <w:rPr>
          <w:rFonts w:ascii="Times New Roman" w:hAnsi="Times New Roman"/>
          <w:sz w:val="28"/>
          <w:szCs w:val="28"/>
        </w:rPr>
        <w:t xml:space="preserve">. </w:t>
      </w:r>
      <w:r w:rsidR="00834894" w:rsidRPr="00D50B54">
        <w:rPr>
          <w:rFonts w:ascii="Times New Roman" w:hAnsi="Times New Roman"/>
          <w:sz w:val="28"/>
          <w:szCs w:val="28"/>
        </w:rPr>
        <w:t xml:space="preserve">  </w:t>
      </w:r>
      <w:r w:rsidR="00B420BC" w:rsidRPr="00D50B54">
        <w:rPr>
          <w:rFonts w:ascii="Times New Roman" w:hAnsi="Times New Roman"/>
          <w:sz w:val="28"/>
          <w:szCs w:val="28"/>
          <w:lang w:eastAsia="ar-SA"/>
        </w:rPr>
        <w:t>Опубликовать настоящее постановление в периодическом печатном издании «Октябрьский муниципальный вестник» и на официальном сайте администрации Октябрьского сельского поселения</w:t>
      </w:r>
      <w:r w:rsidR="00B420BC" w:rsidRPr="00D50B54">
        <w:rPr>
          <w:rFonts w:ascii="Times New Roman" w:hAnsi="Times New Roman"/>
          <w:sz w:val="28"/>
          <w:szCs w:val="28"/>
        </w:rPr>
        <w:t xml:space="preserve"> Панинского муниципального района Воронежской области</w:t>
      </w:r>
      <w:r w:rsidR="00B420BC" w:rsidRPr="00D50B54">
        <w:rPr>
          <w:rFonts w:ascii="Times New Roman" w:hAnsi="Times New Roman"/>
          <w:sz w:val="28"/>
          <w:szCs w:val="28"/>
          <w:lang w:eastAsia="ar-SA"/>
        </w:rPr>
        <w:t>.</w:t>
      </w:r>
    </w:p>
    <w:p w:rsidR="00B420BC" w:rsidRPr="00B420BC" w:rsidRDefault="000E6A06" w:rsidP="0048578C">
      <w:pPr>
        <w:spacing w:line="276" w:lineRule="auto"/>
        <w:rPr>
          <w:rFonts w:ascii="Times New Roman" w:hAnsi="Times New Roman"/>
          <w:bCs/>
          <w:sz w:val="28"/>
          <w:szCs w:val="28"/>
        </w:rPr>
      </w:pPr>
      <w:r>
        <w:rPr>
          <w:rFonts w:ascii="Times New Roman" w:hAnsi="Times New Roman"/>
          <w:bCs/>
          <w:sz w:val="28"/>
          <w:szCs w:val="28"/>
        </w:rPr>
        <w:t>3</w:t>
      </w:r>
      <w:r w:rsidR="00B420BC">
        <w:rPr>
          <w:rFonts w:ascii="Times New Roman" w:hAnsi="Times New Roman"/>
          <w:bCs/>
          <w:sz w:val="28"/>
          <w:szCs w:val="28"/>
        </w:rPr>
        <w:t xml:space="preserve">. </w:t>
      </w:r>
      <w:r w:rsidR="00B420BC" w:rsidRPr="00B420BC">
        <w:rPr>
          <w:rFonts w:ascii="Times New Roman" w:hAnsi="Times New Roman"/>
          <w:bCs/>
          <w:sz w:val="28"/>
          <w:szCs w:val="28"/>
        </w:rPr>
        <w:t>Контроль за исполнением настоящего постановления оставляю за собой.</w:t>
      </w:r>
    </w:p>
    <w:p w:rsidR="00B420BC" w:rsidRDefault="00B420BC" w:rsidP="0048578C">
      <w:pPr>
        <w:spacing w:line="276" w:lineRule="auto"/>
        <w:ind w:firstLine="709"/>
        <w:rPr>
          <w:rFonts w:ascii="Times New Roman" w:hAnsi="Times New Roman"/>
          <w:bCs/>
          <w:sz w:val="28"/>
          <w:szCs w:val="28"/>
        </w:rPr>
      </w:pPr>
    </w:p>
    <w:p w:rsidR="009D3FD8" w:rsidRDefault="009D3FD8" w:rsidP="0048578C">
      <w:pPr>
        <w:spacing w:line="276" w:lineRule="auto"/>
        <w:ind w:firstLine="709"/>
        <w:rPr>
          <w:rFonts w:ascii="Times New Roman" w:hAnsi="Times New Roman"/>
          <w:bCs/>
          <w:sz w:val="28"/>
          <w:szCs w:val="28"/>
        </w:rPr>
      </w:pPr>
    </w:p>
    <w:p w:rsidR="009D0D0C" w:rsidRPr="009D0D0C" w:rsidRDefault="005F75ED" w:rsidP="00D50FF1">
      <w:pPr>
        <w:tabs>
          <w:tab w:val="left" w:pos="0"/>
        </w:tabs>
        <w:ind w:firstLine="0"/>
        <w:rPr>
          <w:rFonts w:ascii="Times New Roman" w:hAnsi="Times New Roman"/>
          <w:sz w:val="28"/>
          <w:szCs w:val="28"/>
        </w:rPr>
      </w:pPr>
      <w:r>
        <w:rPr>
          <w:rFonts w:ascii="Times New Roman" w:hAnsi="Times New Roman"/>
          <w:sz w:val="28"/>
          <w:szCs w:val="28"/>
        </w:rPr>
        <w:t>Г</w:t>
      </w:r>
      <w:r w:rsidR="00372791">
        <w:rPr>
          <w:rFonts w:ascii="Times New Roman" w:hAnsi="Times New Roman"/>
          <w:sz w:val="28"/>
          <w:szCs w:val="28"/>
        </w:rPr>
        <w:t>лава</w:t>
      </w:r>
    </w:p>
    <w:p w:rsidR="00D914A4" w:rsidRDefault="009D0D0C" w:rsidP="00D50FF1">
      <w:pPr>
        <w:tabs>
          <w:tab w:val="left" w:pos="0"/>
        </w:tabs>
        <w:ind w:firstLine="0"/>
        <w:rPr>
          <w:rFonts w:ascii="Times New Roman" w:hAnsi="Times New Roman"/>
          <w:sz w:val="28"/>
          <w:szCs w:val="28"/>
        </w:rPr>
      </w:pPr>
      <w:r w:rsidRPr="009D0D0C">
        <w:rPr>
          <w:rFonts w:ascii="Times New Roman" w:hAnsi="Times New Roman"/>
          <w:sz w:val="28"/>
          <w:szCs w:val="28"/>
        </w:rPr>
        <w:t>Октябрьского сельского поселения                                                 С.Б. Савинова</w:t>
      </w:r>
    </w:p>
    <w:p w:rsidR="009D3FD8" w:rsidRDefault="009D3FD8" w:rsidP="00D50FF1">
      <w:pPr>
        <w:tabs>
          <w:tab w:val="left" w:pos="0"/>
        </w:tabs>
        <w:ind w:firstLine="0"/>
        <w:rPr>
          <w:rFonts w:ascii="Times New Roman" w:hAnsi="Times New Roman"/>
          <w:sz w:val="28"/>
          <w:szCs w:val="28"/>
        </w:rPr>
      </w:pPr>
    </w:p>
    <w:p w:rsidR="00D914A4" w:rsidRPr="008A3A56" w:rsidRDefault="00D50B54" w:rsidP="00D914A4">
      <w:pPr>
        <w:ind w:left="3969"/>
        <w:contextualSpacing/>
        <w:jc w:val="right"/>
        <w:rPr>
          <w:rFonts w:ascii="Times New Roman" w:hAnsi="Times New Roman"/>
          <w:sz w:val="28"/>
          <w:szCs w:val="28"/>
        </w:rPr>
      </w:pPr>
      <w:bookmarkStart w:id="0" w:name="Par233"/>
      <w:bookmarkEnd w:id="0"/>
      <w:r>
        <w:rPr>
          <w:rFonts w:ascii="Times New Roman" w:hAnsi="Times New Roman"/>
          <w:sz w:val="28"/>
          <w:szCs w:val="28"/>
        </w:rPr>
        <w:lastRenderedPageBreak/>
        <w:t>П</w:t>
      </w:r>
      <w:r w:rsidR="00D914A4" w:rsidRPr="008A3A56">
        <w:rPr>
          <w:rFonts w:ascii="Times New Roman" w:hAnsi="Times New Roman"/>
          <w:sz w:val="28"/>
          <w:szCs w:val="28"/>
        </w:rPr>
        <w:t>риложение</w:t>
      </w:r>
    </w:p>
    <w:p w:rsidR="00D914A4" w:rsidRPr="008A3A56" w:rsidRDefault="00D914A4" w:rsidP="00D914A4">
      <w:pPr>
        <w:ind w:left="3969"/>
        <w:contextualSpacing/>
        <w:jc w:val="right"/>
        <w:rPr>
          <w:rFonts w:ascii="Times New Roman" w:hAnsi="Times New Roman"/>
          <w:sz w:val="28"/>
          <w:szCs w:val="28"/>
        </w:rPr>
      </w:pPr>
      <w:r w:rsidRPr="008A3A56">
        <w:rPr>
          <w:rFonts w:ascii="Times New Roman" w:hAnsi="Times New Roman"/>
          <w:sz w:val="28"/>
          <w:szCs w:val="28"/>
        </w:rPr>
        <w:t>к постановлению администрации</w:t>
      </w:r>
    </w:p>
    <w:p w:rsidR="00D914A4" w:rsidRPr="008A3A56" w:rsidRDefault="00D914A4" w:rsidP="00D914A4">
      <w:pPr>
        <w:ind w:left="3969"/>
        <w:contextualSpacing/>
        <w:jc w:val="right"/>
        <w:rPr>
          <w:rFonts w:ascii="Times New Roman" w:hAnsi="Times New Roman"/>
          <w:sz w:val="28"/>
          <w:szCs w:val="28"/>
        </w:rPr>
      </w:pPr>
      <w:r>
        <w:rPr>
          <w:rFonts w:ascii="Times New Roman" w:hAnsi="Times New Roman"/>
          <w:sz w:val="28"/>
          <w:szCs w:val="28"/>
        </w:rPr>
        <w:t>Октябрьского сельского поселения</w:t>
      </w:r>
      <w:r w:rsidRPr="008A3A56">
        <w:rPr>
          <w:rFonts w:ascii="Times New Roman" w:hAnsi="Times New Roman"/>
          <w:sz w:val="28"/>
          <w:szCs w:val="28"/>
        </w:rPr>
        <w:t xml:space="preserve"> </w:t>
      </w:r>
      <w:r>
        <w:rPr>
          <w:rFonts w:ascii="Times New Roman" w:hAnsi="Times New Roman"/>
          <w:sz w:val="28"/>
          <w:szCs w:val="28"/>
        </w:rPr>
        <w:t>Панинского</w:t>
      </w:r>
      <w:r w:rsidRPr="008A3A56">
        <w:rPr>
          <w:rFonts w:ascii="Times New Roman" w:hAnsi="Times New Roman"/>
          <w:sz w:val="28"/>
          <w:szCs w:val="28"/>
        </w:rPr>
        <w:t xml:space="preserve"> муниципального района Воронежской области</w:t>
      </w:r>
    </w:p>
    <w:p w:rsidR="00D914A4" w:rsidRPr="007A66F1" w:rsidRDefault="00D914A4" w:rsidP="00D914A4">
      <w:pPr>
        <w:ind w:left="3969"/>
        <w:contextualSpacing/>
        <w:jc w:val="right"/>
        <w:rPr>
          <w:rFonts w:ascii="Times New Roman" w:hAnsi="Times New Roman"/>
          <w:b/>
          <w:sz w:val="28"/>
          <w:szCs w:val="28"/>
          <w:lang w:val="en-US"/>
        </w:rPr>
      </w:pPr>
      <w:r w:rsidRPr="008A3A56">
        <w:rPr>
          <w:rFonts w:ascii="Times New Roman" w:hAnsi="Times New Roman"/>
          <w:sz w:val="28"/>
          <w:szCs w:val="28"/>
        </w:rPr>
        <w:t xml:space="preserve">от </w:t>
      </w:r>
      <w:r>
        <w:rPr>
          <w:rFonts w:ascii="Times New Roman" w:hAnsi="Times New Roman"/>
          <w:sz w:val="28"/>
          <w:szCs w:val="28"/>
        </w:rPr>
        <w:t>25.03.2025 №</w:t>
      </w:r>
      <w:r w:rsidR="001C02E5">
        <w:rPr>
          <w:rFonts w:ascii="Times New Roman" w:hAnsi="Times New Roman"/>
          <w:sz w:val="28"/>
          <w:szCs w:val="28"/>
        </w:rPr>
        <w:t>3</w:t>
      </w:r>
      <w:r w:rsidR="009D3FD8">
        <w:rPr>
          <w:rFonts w:ascii="Times New Roman" w:hAnsi="Times New Roman"/>
          <w:sz w:val="28"/>
          <w:szCs w:val="28"/>
        </w:rPr>
        <w:t>5</w:t>
      </w:r>
    </w:p>
    <w:p w:rsidR="00D914A4" w:rsidRPr="008A3A56" w:rsidRDefault="00D914A4" w:rsidP="00D50B54">
      <w:pPr>
        <w:ind w:left="4253"/>
        <w:contextualSpacing/>
        <w:rPr>
          <w:rFonts w:ascii="Times New Roman" w:hAnsi="Times New Roman"/>
          <w:b/>
          <w:sz w:val="28"/>
          <w:szCs w:val="28"/>
        </w:rPr>
      </w:pPr>
    </w:p>
    <w:p w:rsidR="00D914A4" w:rsidRPr="008A3A56" w:rsidRDefault="00D914A4" w:rsidP="00D914A4">
      <w:pPr>
        <w:contextualSpacing/>
        <w:jc w:val="center"/>
        <w:rPr>
          <w:rFonts w:ascii="Times New Roman" w:hAnsi="Times New Roman"/>
          <w:b/>
          <w:sz w:val="28"/>
          <w:szCs w:val="28"/>
        </w:rPr>
      </w:pPr>
    </w:p>
    <w:p w:rsidR="0048578C" w:rsidRPr="002422B2" w:rsidRDefault="0048578C" w:rsidP="002422B2">
      <w:pPr>
        <w:jc w:val="center"/>
        <w:rPr>
          <w:rFonts w:ascii="Times New Roman" w:hAnsi="Times New Roman"/>
          <w:b/>
          <w:sz w:val="28"/>
          <w:szCs w:val="28"/>
        </w:rPr>
      </w:pPr>
      <w:r w:rsidRPr="002422B2">
        <w:rPr>
          <w:rFonts w:ascii="Times New Roman" w:hAnsi="Times New Roman"/>
          <w:b/>
          <w:sz w:val="28"/>
          <w:szCs w:val="28"/>
        </w:rPr>
        <w:t>АДМИНИСТРАТИВНЫЙ РЕГЛАМЕНТ</w:t>
      </w:r>
    </w:p>
    <w:p w:rsidR="0048578C" w:rsidRPr="002422B2" w:rsidRDefault="0048578C" w:rsidP="002422B2">
      <w:pPr>
        <w:jc w:val="center"/>
        <w:rPr>
          <w:rFonts w:ascii="Times New Roman" w:hAnsi="Times New Roman"/>
          <w:b/>
          <w:sz w:val="28"/>
          <w:szCs w:val="28"/>
        </w:rPr>
      </w:pPr>
      <w:r w:rsidRPr="002422B2">
        <w:rPr>
          <w:rFonts w:ascii="Times New Roman" w:hAnsi="Times New Roman"/>
          <w:b/>
          <w:sz w:val="28"/>
          <w:szCs w:val="28"/>
        </w:rPr>
        <w:t>ПО ПРЕДОСТАВЛЕНИЮ МУНИЦИПАЛЬНОЙ УСЛУГИ</w:t>
      </w:r>
    </w:p>
    <w:p w:rsidR="007A66F1" w:rsidRPr="007A66F1" w:rsidRDefault="0048578C" w:rsidP="007A66F1">
      <w:pPr>
        <w:spacing w:line="271" w:lineRule="auto"/>
        <w:ind w:firstLine="0"/>
        <w:jc w:val="center"/>
        <w:rPr>
          <w:rFonts w:ascii="Times New Roman" w:hAnsi="Times New Roman"/>
          <w:b/>
          <w:sz w:val="28"/>
          <w:szCs w:val="28"/>
        </w:rPr>
      </w:pPr>
      <w:r w:rsidRPr="002422B2">
        <w:rPr>
          <w:rFonts w:ascii="Times New Roman" w:hAnsi="Times New Roman"/>
          <w:b/>
          <w:sz w:val="28"/>
          <w:szCs w:val="28"/>
        </w:rPr>
        <w:t>«</w:t>
      </w:r>
      <w:r w:rsidR="007A66F1" w:rsidRPr="005B49A8">
        <w:rPr>
          <w:rFonts w:ascii="Times New Roman" w:hAnsi="Times New Roman"/>
          <w:b/>
          <w:sz w:val="28"/>
          <w:szCs w:val="28"/>
        </w:rPr>
        <w:t>Дача согласия на осуществление</w:t>
      </w:r>
      <w:r w:rsidR="007A66F1" w:rsidRPr="007A66F1">
        <w:rPr>
          <w:rFonts w:ascii="Times New Roman" w:hAnsi="Times New Roman"/>
          <w:b/>
          <w:sz w:val="28"/>
          <w:szCs w:val="28"/>
        </w:rPr>
        <w:t xml:space="preserve"> </w:t>
      </w:r>
      <w:r w:rsidR="007A66F1" w:rsidRPr="005B49A8">
        <w:rPr>
          <w:rFonts w:ascii="Times New Roman" w:hAnsi="Times New Roman"/>
          <w:b/>
          <w:sz w:val="28"/>
          <w:szCs w:val="28"/>
        </w:rPr>
        <w:t>обмена жилыми помещениями между</w:t>
      </w:r>
    </w:p>
    <w:p w:rsidR="0048578C" w:rsidRPr="002422B2" w:rsidRDefault="007A66F1" w:rsidP="007A66F1">
      <w:pPr>
        <w:spacing w:line="271" w:lineRule="auto"/>
        <w:ind w:firstLine="0"/>
        <w:jc w:val="center"/>
        <w:rPr>
          <w:rFonts w:ascii="Times New Roman" w:hAnsi="Times New Roman"/>
          <w:b/>
          <w:sz w:val="28"/>
          <w:szCs w:val="28"/>
        </w:rPr>
      </w:pPr>
      <w:r w:rsidRPr="005B49A8">
        <w:rPr>
          <w:rFonts w:ascii="Times New Roman" w:hAnsi="Times New Roman"/>
          <w:b/>
          <w:sz w:val="28"/>
          <w:szCs w:val="28"/>
        </w:rPr>
        <w:t>нанимателями данных помещений по</w:t>
      </w:r>
      <w:r w:rsidRPr="007A66F1">
        <w:rPr>
          <w:rFonts w:ascii="Times New Roman" w:hAnsi="Times New Roman"/>
          <w:b/>
          <w:sz w:val="28"/>
          <w:szCs w:val="28"/>
        </w:rPr>
        <w:t xml:space="preserve"> </w:t>
      </w:r>
      <w:r w:rsidRPr="005B49A8">
        <w:rPr>
          <w:rFonts w:ascii="Times New Roman" w:hAnsi="Times New Roman"/>
          <w:b/>
          <w:sz w:val="28"/>
          <w:szCs w:val="28"/>
        </w:rPr>
        <w:t>договорам социального найма</w:t>
      </w:r>
      <w:r w:rsidR="0048578C" w:rsidRPr="002422B2">
        <w:rPr>
          <w:rFonts w:ascii="Times New Roman" w:hAnsi="Times New Roman"/>
          <w:b/>
          <w:sz w:val="28"/>
          <w:szCs w:val="28"/>
        </w:rPr>
        <w:t>»</w:t>
      </w:r>
    </w:p>
    <w:p w:rsidR="0048578C" w:rsidRPr="00F04160" w:rsidRDefault="0048578C" w:rsidP="0048578C">
      <w:pPr>
        <w:rPr>
          <w:rFonts w:ascii="Times New Roman" w:hAnsi="Times New Roman"/>
          <w:sz w:val="28"/>
          <w:szCs w:val="28"/>
        </w:rPr>
      </w:pPr>
    </w:p>
    <w:p w:rsidR="007A66F1" w:rsidRPr="007A66F1" w:rsidRDefault="007A66F1" w:rsidP="007A66F1">
      <w:pPr>
        <w:numPr>
          <w:ilvl w:val="0"/>
          <w:numId w:val="31"/>
        </w:numPr>
        <w:ind w:left="0" w:firstLine="709"/>
        <w:jc w:val="center"/>
        <w:rPr>
          <w:rFonts w:ascii="Times New Roman" w:hAnsi="Times New Roman"/>
          <w:b/>
          <w:sz w:val="28"/>
          <w:szCs w:val="28"/>
        </w:rPr>
      </w:pPr>
      <w:r w:rsidRPr="007A66F1">
        <w:rPr>
          <w:rFonts w:ascii="Times New Roman" w:hAnsi="Times New Roman"/>
          <w:b/>
          <w:sz w:val="28"/>
          <w:szCs w:val="28"/>
        </w:rPr>
        <w:t>Общие положения</w:t>
      </w:r>
    </w:p>
    <w:p w:rsidR="007A66F1" w:rsidRPr="007A66F1" w:rsidRDefault="007A66F1" w:rsidP="007A66F1">
      <w:pPr>
        <w:ind w:firstLine="709"/>
        <w:rPr>
          <w:rFonts w:ascii="Times New Roman" w:hAnsi="Times New Roman"/>
          <w:sz w:val="28"/>
          <w:szCs w:val="28"/>
        </w:rPr>
      </w:pPr>
    </w:p>
    <w:p w:rsidR="007A66F1" w:rsidRPr="007A66F1" w:rsidRDefault="007A66F1" w:rsidP="007A66F1">
      <w:pPr>
        <w:numPr>
          <w:ilvl w:val="1"/>
          <w:numId w:val="31"/>
        </w:numPr>
        <w:tabs>
          <w:tab w:val="num" w:pos="142"/>
          <w:tab w:val="left" w:pos="1440"/>
          <w:tab w:val="left" w:pos="1560"/>
        </w:tabs>
        <w:ind w:left="0" w:firstLine="709"/>
        <w:rPr>
          <w:rFonts w:ascii="Times New Roman" w:hAnsi="Times New Roman"/>
          <w:sz w:val="28"/>
          <w:szCs w:val="28"/>
        </w:rPr>
      </w:pPr>
      <w:r w:rsidRPr="007A66F1">
        <w:rPr>
          <w:rFonts w:ascii="Times New Roman" w:hAnsi="Times New Roman"/>
          <w:sz w:val="28"/>
          <w:szCs w:val="28"/>
        </w:rPr>
        <w:t>Предмет регулирования административного регламента.</w:t>
      </w:r>
    </w:p>
    <w:p w:rsidR="007A66F1" w:rsidRPr="007A66F1" w:rsidRDefault="007A66F1" w:rsidP="007A66F1">
      <w:pPr>
        <w:pStyle w:val="ConsPlusNormal"/>
        <w:ind w:firstLine="709"/>
        <w:jc w:val="both"/>
      </w:pPr>
      <w:r w:rsidRPr="007A66F1">
        <w:t xml:space="preserve">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w:t>
      </w:r>
      <w:r>
        <w:t>Октябрьского</w:t>
      </w:r>
      <w:r w:rsidRPr="007A66F1">
        <w:t xml:space="preserve"> сельского поселения и многофункциональными центрами предоставления государственных и муниципальных услуг (далее – МФЦ)</w:t>
      </w:r>
      <w:r w:rsidRPr="007A66F1">
        <w:rPr>
          <w:vertAlign w:val="superscript"/>
        </w:rPr>
        <w:t>1</w:t>
      </w:r>
      <w:r w:rsidRPr="007A66F1">
        <w:t>,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7A66F1" w:rsidRPr="007A66F1" w:rsidRDefault="007A66F1" w:rsidP="007A66F1">
      <w:pPr>
        <w:numPr>
          <w:ilvl w:val="1"/>
          <w:numId w:val="31"/>
        </w:numPr>
        <w:tabs>
          <w:tab w:val="num" w:pos="142"/>
        </w:tabs>
        <w:autoSpaceDE w:val="0"/>
        <w:autoSpaceDN w:val="0"/>
        <w:adjustRightInd w:val="0"/>
        <w:ind w:left="0" w:firstLine="709"/>
        <w:outlineLvl w:val="0"/>
        <w:rPr>
          <w:rFonts w:ascii="Times New Roman" w:hAnsi="Times New Roman"/>
          <w:sz w:val="28"/>
          <w:szCs w:val="28"/>
        </w:rPr>
      </w:pPr>
      <w:r w:rsidRPr="007A66F1">
        <w:rPr>
          <w:rFonts w:ascii="Times New Roman" w:hAnsi="Times New Roman"/>
          <w:sz w:val="28"/>
          <w:szCs w:val="28"/>
        </w:rPr>
        <w:t>Описание заявителей</w:t>
      </w:r>
    </w:p>
    <w:p w:rsidR="007A66F1" w:rsidRPr="007A66F1" w:rsidRDefault="007A66F1" w:rsidP="007A66F1">
      <w:pPr>
        <w:pStyle w:val="ConsPlusNormal"/>
        <w:ind w:firstLine="709"/>
        <w:jc w:val="both"/>
      </w:pPr>
      <w:r w:rsidRPr="007A66F1">
        <w:t xml:space="preserve">Заявителями являются граждане, являющиеся нанимателями жилых помещений муниципального жилищного фонда </w:t>
      </w:r>
      <w:r>
        <w:t>Октябрьского</w:t>
      </w:r>
      <w:r w:rsidRPr="007A66F1">
        <w:t xml:space="preserve"> сельского поселения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7A66F1" w:rsidRPr="007A66F1" w:rsidRDefault="007A66F1" w:rsidP="007A66F1">
      <w:pPr>
        <w:numPr>
          <w:ilvl w:val="1"/>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Требования к порядку информирования о предоставлении муниципальной услуги</w:t>
      </w:r>
    </w:p>
    <w:p w:rsidR="004E15DF" w:rsidRPr="002422B2" w:rsidRDefault="007A66F1" w:rsidP="004E15DF">
      <w:pPr>
        <w:pStyle w:val="ConsPlusNormal"/>
        <w:widowControl w:val="0"/>
        <w:numPr>
          <w:ilvl w:val="2"/>
          <w:numId w:val="31"/>
        </w:numPr>
        <w:tabs>
          <w:tab w:val="num" w:pos="142"/>
        </w:tabs>
        <w:suppressAutoHyphens/>
        <w:autoSpaceDN/>
        <w:adjustRightInd/>
        <w:spacing w:line="276" w:lineRule="auto"/>
        <w:ind w:left="0" w:firstLine="709"/>
        <w:jc w:val="both"/>
      </w:pPr>
      <w:r w:rsidRPr="007A66F1">
        <w:t xml:space="preserve"> </w:t>
      </w:r>
      <w:r w:rsidR="004E15DF" w:rsidRPr="002422B2">
        <w:t xml:space="preserve">Орган, предоставляющий муниципальную услугу: администрация </w:t>
      </w:r>
      <w:r w:rsidR="004E15DF">
        <w:t>Октябрьского</w:t>
      </w:r>
      <w:r w:rsidR="004E15DF" w:rsidRPr="002422B2">
        <w:t xml:space="preserve"> сельского поселения (далее – администрация).</w:t>
      </w:r>
    </w:p>
    <w:p w:rsidR="004E15DF" w:rsidRPr="002422B2" w:rsidRDefault="004E15DF" w:rsidP="004E15DF">
      <w:pPr>
        <w:widowControl w:val="0"/>
        <w:tabs>
          <w:tab w:val="num" w:pos="142"/>
          <w:tab w:val="left" w:pos="1440"/>
          <w:tab w:val="left" w:pos="1560"/>
        </w:tabs>
        <w:spacing w:line="276" w:lineRule="auto"/>
        <w:ind w:firstLine="709"/>
        <w:rPr>
          <w:rFonts w:ascii="Times New Roman" w:hAnsi="Times New Roman"/>
          <w:sz w:val="28"/>
          <w:szCs w:val="28"/>
        </w:rPr>
      </w:pPr>
      <w:r w:rsidRPr="002422B2">
        <w:rPr>
          <w:rFonts w:ascii="Times New Roman" w:hAnsi="Times New Roman"/>
          <w:sz w:val="28"/>
          <w:szCs w:val="28"/>
        </w:rPr>
        <w:t xml:space="preserve">Администрация расположена по адресу: </w:t>
      </w:r>
      <w:r>
        <w:rPr>
          <w:rFonts w:ascii="Times New Roman" w:hAnsi="Times New Roman"/>
          <w:sz w:val="28"/>
          <w:szCs w:val="28"/>
        </w:rPr>
        <w:t>396153</w:t>
      </w:r>
      <w:r w:rsidRPr="002422B2">
        <w:rPr>
          <w:rFonts w:ascii="Times New Roman" w:hAnsi="Times New Roman"/>
          <w:sz w:val="28"/>
          <w:szCs w:val="28"/>
        </w:rPr>
        <w:t>, Воронеж</w:t>
      </w:r>
      <w:r>
        <w:rPr>
          <w:rFonts w:ascii="Times New Roman" w:hAnsi="Times New Roman"/>
          <w:sz w:val="28"/>
          <w:szCs w:val="28"/>
        </w:rPr>
        <w:t>ская область, Панинский район, п</w:t>
      </w:r>
      <w:r w:rsidRPr="002422B2">
        <w:rPr>
          <w:rFonts w:ascii="Times New Roman" w:hAnsi="Times New Roman"/>
          <w:sz w:val="28"/>
          <w:szCs w:val="28"/>
        </w:rPr>
        <w:t>.</w:t>
      </w:r>
      <w:r>
        <w:rPr>
          <w:rFonts w:ascii="Times New Roman" w:hAnsi="Times New Roman"/>
          <w:sz w:val="28"/>
          <w:szCs w:val="28"/>
        </w:rPr>
        <w:t xml:space="preserve"> Октябрьский</w:t>
      </w:r>
      <w:r w:rsidRPr="002422B2">
        <w:rPr>
          <w:rFonts w:ascii="Times New Roman" w:hAnsi="Times New Roman"/>
          <w:sz w:val="28"/>
          <w:szCs w:val="28"/>
        </w:rPr>
        <w:t>, ул.</w:t>
      </w:r>
      <w:r>
        <w:rPr>
          <w:rFonts w:ascii="Times New Roman" w:hAnsi="Times New Roman"/>
          <w:sz w:val="28"/>
          <w:szCs w:val="28"/>
        </w:rPr>
        <w:t>Краснознаменная, д.120</w:t>
      </w:r>
      <w:r w:rsidRPr="002422B2">
        <w:rPr>
          <w:rFonts w:ascii="Times New Roman" w:hAnsi="Times New Roman"/>
          <w:sz w:val="28"/>
          <w:szCs w:val="28"/>
        </w:rPr>
        <w:t>.</w:t>
      </w:r>
    </w:p>
    <w:p w:rsidR="004E15DF" w:rsidRPr="002422B2" w:rsidRDefault="004E15DF" w:rsidP="004E15DF">
      <w:pPr>
        <w:tabs>
          <w:tab w:val="num" w:pos="142"/>
        </w:tabs>
        <w:autoSpaceDE w:val="0"/>
        <w:autoSpaceDN w:val="0"/>
        <w:adjustRightInd w:val="0"/>
        <w:spacing w:line="276" w:lineRule="auto"/>
        <w:ind w:firstLine="709"/>
        <w:rPr>
          <w:rFonts w:ascii="Times New Roman" w:hAnsi="Times New Roman"/>
          <w:sz w:val="28"/>
          <w:szCs w:val="28"/>
        </w:rPr>
      </w:pPr>
      <w:r w:rsidRPr="002422B2">
        <w:rPr>
          <w:rFonts w:ascii="Times New Roman" w:hAnsi="Times New Roman"/>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E15DF" w:rsidRPr="00F04160" w:rsidRDefault="004E15DF" w:rsidP="004E15DF">
      <w:pPr>
        <w:numPr>
          <w:ilvl w:val="2"/>
          <w:numId w:val="31"/>
        </w:numPr>
        <w:tabs>
          <w:tab w:val="num" w:pos="0"/>
        </w:tabs>
        <w:autoSpaceDE w:val="0"/>
        <w:autoSpaceDN w:val="0"/>
        <w:adjustRightInd w:val="0"/>
        <w:ind w:left="0" w:firstLine="567"/>
        <w:rPr>
          <w:rFonts w:ascii="Times New Roman" w:hAnsi="Times New Roman"/>
          <w:sz w:val="28"/>
          <w:szCs w:val="28"/>
        </w:rPr>
      </w:pPr>
      <w:r w:rsidRPr="00F04160">
        <w:rPr>
          <w:rFonts w:ascii="Times New Roman" w:hAnsi="Times New Roman"/>
          <w:sz w:val="28"/>
          <w:szCs w:val="28"/>
        </w:rPr>
        <w:lastRenderedPageBreak/>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hAnsi="Times New Roman"/>
          <w:sz w:val="28"/>
          <w:szCs w:val="28"/>
        </w:rPr>
        <w:t>Октябрьского сельского поселения</w:t>
      </w:r>
      <w:r w:rsidRPr="00F04160">
        <w:rPr>
          <w:rFonts w:ascii="Times New Roman" w:hAnsi="Times New Roman"/>
          <w:sz w:val="28"/>
          <w:szCs w:val="28"/>
        </w:rPr>
        <w:t>, МФЦ приводятся в приложении № 1 к настоящему Административному регламенту и размещаются:</w:t>
      </w:r>
    </w:p>
    <w:p w:rsidR="004E15DF" w:rsidRPr="00F04160" w:rsidRDefault="004E15DF" w:rsidP="004E15DF">
      <w:pPr>
        <w:numPr>
          <w:ilvl w:val="0"/>
          <w:numId w:val="37"/>
        </w:numPr>
        <w:tabs>
          <w:tab w:val="num" w:pos="0"/>
          <w:tab w:val="left" w:pos="709"/>
          <w:tab w:val="left" w:pos="851"/>
        </w:tabs>
        <w:autoSpaceDE w:val="0"/>
        <w:autoSpaceDN w:val="0"/>
        <w:adjustRightInd w:val="0"/>
        <w:ind w:left="0" w:firstLine="567"/>
        <w:rPr>
          <w:rFonts w:ascii="Times New Roman" w:hAnsi="Times New Roman"/>
          <w:sz w:val="28"/>
          <w:szCs w:val="28"/>
        </w:rPr>
      </w:pPr>
      <w:r w:rsidRPr="00F04160">
        <w:rPr>
          <w:rFonts w:ascii="Times New Roman" w:hAnsi="Times New Roman"/>
          <w:sz w:val="28"/>
          <w:szCs w:val="28"/>
        </w:rPr>
        <w:t>на официальном сайте администрации в сети Интернет (</w:t>
      </w:r>
      <w:r w:rsidRPr="00564AAB">
        <w:rPr>
          <w:rFonts w:ascii="Times New Roman" w:hAnsi="Times New Roman"/>
          <w:sz w:val="28"/>
          <w:szCs w:val="28"/>
        </w:rPr>
        <w:t>https://oktyabrskoe-pa</w:t>
      </w:r>
      <w:r w:rsidRPr="00385E5E">
        <w:rPr>
          <w:rFonts w:ascii="Times New Roman" w:hAnsi="Times New Roman"/>
          <w:sz w:val="28"/>
          <w:szCs w:val="28"/>
        </w:rPr>
        <w:t>№</w:t>
      </w:r>
      <w:r w:rsidRPr="00564AAB">
        <w:rPr>
          <w:rFonts w:ascii="Times New Roman" w:hAnsi="Times New Roman"/>
          <w:sz w:val="28"/>
          <w:szCs w:val="28"/>
        </w:rPr>
        <w:t>i</w:t>
      </w:r>
      <w:r w:rsidRPr="00385E5E">
        <w:rPr>
          <w:rFonts w:ascii="Times New Roman" w:hAnsi="Times New Roman"/>
          <w:sz w:val="28"/>
          <w:szCs w:val="28"/>
        </w:rPr>
        <w:t>№</w:t>
      </w:r>
      <w:r w:rsidRPr="00564AAB">
        <w:rPr>
          <w:rFonts w:ascii="Times New Roman" w:hAnsi="Times New Roman"/>
          <w:sz w:val="28"/>
          <w:szCs w:val="28"/>
        </w:rPr>
        <w:t>skij-r20.gosweb.gosuslugi.ru</w:t>
      </w:r>
      <w:r w:rsidRPr="00F04160">
        <w:rPr>
          <w:rFonts w:ascii="Times New Roman" w:hAnsi="Times New Roman"/>
          <w:sz w:val="28"/>
          <w:szCs w:val="28"/>
        </w:rPr>
        <w:t>);</w:t>
      </w:r>
    </w:p>
    <w:p w:rsidR="004E15DF" w:rsidRPr="00F04160" w:rsidRDefault="004E15DF" w:rsidP="004E15DF">
      <w:pPr>
        <w:numPr>
          <w:ilvl w:val="0"/>
          <w:numId w:val="37"/>
        </w:numPr>
        <w:tabs>
          <w:tab w:val="num" w:pos="0"/>
          <w:tab w:val="left" w:pos="709"/>
          <w:tab w:val="left" w:pos="851"/>
        </w:tabs>
        <w:autoSpaceDE w:val="0"/>
        <w:autoSpaceDN w:val="0"/>
        <w:adjustRightInd w:val="0"/>
        <w:ind w:left="0" w:firstLine="567"/>
        <w:rPr>
          <w:rFonts w:ascii="Times New Roman" w:hAnsi="Times New Roman"/>
          <w:sz w:val="28"/>
          <w:szCs w:val="28"/>
        </w:rPr>
      </w:pPr>
      <w:r w:rsidRPr="00F04160">
        <w:rPr>
          <w:rFonts w:ascii="Times New Roman" w:hAnsi="Times New Roman"/>
          <w:sz w:val="28"/>
          <w:szCs w:val="28"/>
        </w:rPr>
        <w:t xml:space="preserve">в информационной системе «Портал </w:t>
      </w:r>
      <w:r>
        <w:rPr>
          <w:rFonts w:ascii="Times New Roman" w:hAnsi="Times New Roman"/>
          <w:sz w:val="28"/>
          <w:szCs w:val="28"/>
        </w:rPr>
        <w:t>Воронежской области в сети Интернет»</w:t>
      </w:r>
      <w:r w:rsidRPr="00F04160">
        <w:rPr>
          <w:rFonts w:ascii="Times New Roman" w:hAnsi="Times New Roman"/>
          <w:sz w:val="28"/>
          <w:szCs w:val="28"/>
        </w:rPr>
        <w:t xml:space="preserve"> (</w:t>
      </w:r>
      <w:hyperlink r:id="rId8" w:history="1">
        <w:r w:rsidRPr="0072651A">
          <w:rPr>
            <w:rStyle w:val="af3"/>
            <w:rFonts w:ascii="Times New Roman" w:hAnsi="Times New Roman"/>
            <w:sz w:val="28"/>
            <w:szCs w:val="28"/>
          </w:rPr>
          <w:t>www.govvr</w:t>
        </w:r>
        <w:r w:rsidRPr="00385E5E">
          <w:rPr>
            <w:rStyle w:val="af3"/>
            <w:rFonts w:ascii="Times New Roman" w:hAnsi="Times New Roman"/>
            <w:sz w:val="28"/>
            <w:szCs w:val="28"/>
          </w:rPr>
          <w:t>№</w:t>
        </w:r>
        <w:r w:rsidRPr="0072651A">
          <w:rPr>
            <w:rStyle w:val="af3"/>
            <w:rFonts w:ascii="Times New Roman" w:hAnsi="Times New Roman"/>
            <w:sz w:val="28"/>
            <w:szCs w:val="28"/>
          </w:rPr>
          <w:t>.</w:t>
        </w:r>
        <w:r w:rsidRPr="0072651A">
          <w:rPr>
            <w:rStyle w:val="af3"/>
            <w:rFonts w:ascii="Times New Roman" w:hAnsi="Times New Roman"/>
            <w:sz w:val="28"/>
            <w:szCs w:val="28"/>
            <w:lang w:val="en-US"/>
          </w:rPr>
          <w:t>ru</w:t>
        </w:r>
      </w:hyperlink>
      <w:r w:rsidRPr="00F04160">
        <w:rPr>
          <w:rFonts w:ascii="Times New Roman" w:hAnsi="Times New Roman"/>
          <w:sz w:val="28"/>
          <w:szCs w:val="28"/>
        </w:rPr>
        <w:t>) (далее - Портал государственных и муниципальных услуг Воронежской области);</w:t>
      </w:r>
    </w:p>
    <w:p w:rsidR="004E15DF" w:rsidRPr="00F04160" w:rsidRDefault="004E15DF" w:rsidP="004E15DF">
      <w:pPr>
        <w:numPr>
          <w:ilvl w:val="0"/>
          <w:numId w:val="37"/>
        </w:numPr>
        <w:tabs>
          <w:tab w:val="num" w:pos="0"/>
          <w:tab w:val="left" w:pos="851"/>
        </w:tabs>
        <w:autoSpaceDE w:val="0"/>
        <w:autoSpaceDN w:val="0"/>
        <w:adjustRightInd w:val="0"/>
        <w:ind w:left="0" w:firstLine="567"/>
        <w:rPr>
          <w:rFonts w:ascii="Times New Roman" w:hAnsi="Times New Roman"/>
          <w:sz w:val="28"/>
          <w:szCs w:val="28"/>
        </w:rPr>
      </w:pPr>
      <w:r w:rsidRPr="00F04160">
        <w:rPr>
          <w:rFonts w:ascii="Times New Roman" w:hAnsi="Times New Roman"/>
          <w:sz w:val="28"/>
          <w:szCs w:val="28"/>
        </w:rPr>
        <w:t>на Едином портале государственных и муниципальных услуг (функций) в сети Интернет (www.gosuslugi.ru);</w:t>
      </w:r>
    </w:p>
    <w:p w:rsidR="004E15DF" w:rsidRPr="00F04160" w:rsidRDefault="004E15DF" w:rsidP="004E15DF">
      <w:pPr>
        <w:numPr>
          <w:ilvl w:val="0"/>
          <w:numId w:val="37"/>
        </w:numPr>
        <w:tabs>
          <w:tab w:val="num" w:pos="0"/>
          <w:tab w:val="left" w:pos="851"/>
        </w:tabs>
        <w:autoSpaceDE w:val="0"/>
        <w:autoSpaceDN w:val="0"/>
        <w:adjustRightInd w:val="0"/>
        <w:ind w:left="0" w:firstLine="567"/>
        <w:rPr>
          <w:rFonts w:ascii="Times New Roman" w:hAnsi="Times New Roman"/>
          <w:sz w:val="28"/>
          <w:szCs w:val="28"/>
        </w:rPr>
      </w:pPr>
      <w:r w:rsidRPr="00F04160">
        <w:rPr>
          <w:rFonts w:ascii="Times New Roman" w:hAnsi="Times New Roman"/>
          <w:sz w:val="28"/>
          <w:szCs w:val="28"/>
        </w:rPr>
        <w:t>на информ</w:t>
      </w:r>
      <w:r>
        <w:rPr>
          <w:rFonts w:ascii="Times New Roman" w:hAnsi="Times New Roman"/>
          <w:sz w:val="28"/>
          <w:szCs w:val="28"/>
        </w:rPr>
        <w:t>ационном стенде в администрации.</w:t>
      </w:r>
    </w:p>
    <w:p w:rsidR="007A66F1" w:rsidRPr="007A66F1" w:rsidRDefault="007A66F1" w:rsidP="007A66F1">
      <w:pPr>
        <w:widowControl w:val="0"/>
        <w:numPr>
          <w:ilvl w:val="2"/>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A66F1" w:rsidRPr="007A66F1" w:rsidRDefault="007A66F1" w:rsidP="007A66F1">
      <w:pPr>
        <w:autoSpaceDE w:val="0"/>
        <w:autoSpaceDN w:val="0"/>
        <w:adjustRightInd w:val="0"/>
        <w:rPr>
          <w:rFonts w:ascii="Times New Roman" w:hAnsi="Times New Roman"/>
          <w:sz w:val="28"/>
          <w:szCs w:val="28"/>
        </w:rPr>
      </w:pPr>
      <w:r w:rsidRPr="007A66F1">
        <w:rPr>
          <w:rFonts w:ascii="Times New Roman" w:hAnsi="Times New Roman"/>
          <w:sz w:val="28"/>
          <w:szCs w:val="28"/>
        </w:rPr>
        <w:t>- непосредственно в администрации,</w:t>
      </w:r>
    </w:p>
    <w:p w:rsidR="007A66F1" w:rsidRPr="007A66F1" w:rsidRDefault="007A66F1" w:rsidP="007A66F1">
      <w:pPr>
        <w:autoSpaceDE w:val="0"/>
        <w:autoSpaceDN w:val="0"/>
        <w:adjustRightInd w:val="0"/>
        <w:rPr>
          <w:rFonts w:ascii="Times New Roman" w:hAnsi="Times New Roman"/>
          <w:sz w:val="28"/>
          <w:szCs w:val="28"/>
        </w:rPr>
      </w:pPr>
      <w:r w:rsidRPr="007A66F1">
        <w:rPr>
          <w:rFonts w:ascii="Times New Roman" w:hAnsi="Times New Roman"/>
          <w:sz w:val="28"/>
          <w:szCs w:val="28"/>
        </w:rPr>
        <w:t>- непосредственно в МФЦ</w:t>
      </w:r>
      <w:r w:rsidRPr="007A66F1">
        <w:rPr>
          <w:rFonts w:ascii="Times New Roman" w:hAnsi="Times New Roman"/>
          <w:sz w:val="28"/>
          <w:szCs w:val="28"/>
          <w:vertAlign w:val="superscript"/>
        </w:rPr>
        <w:t>1</w:t>
      </w:r>
      <w:r w:rsidRPr="007A66F1">
        <w:rPr>
          <w:rFonts w:ascii="Times New Roman" w:hAnsi="Times New Roman"/>
          <w:sz w:val="28"/>
          <w:szCs w:val="28"/>
        </w:rPr>
        <w:t>;</w:t>
      </w:r>
    </w:p>
    <w:p w:rsidR="007A66F1" w:rsidRPr="007A66F1" w:rsidRDefault="007A66F1" w:rsidP="007A66F1">
      <w:pPr>
        <w:autoSpaceDE w:val="0"/>
        <w:autoSpaceDN w:val="0"/>
        <w:adjustRightInd w:val="0"/>
        <w:rPr>
          <w:rFonts w:ascii="Times New Roman" w:hAnsi="Times New Roman"/>
          <w:sz w:val="28"/>
          <w:szCs w:val="28"/>
        </w:rPr>
      </w:pPr>
      <w:r w:rsidRPr="007A66F1">
        <w:rPr>
          <w:rFonts w:ascii="Times New Roman" w:hAnsi="Times New Roman"/>
          <w:sz w:val="28"/>
          <w:szCs w:val="28"/>
        </w:rPr>
        <w:t>- с использованием средств телефонной связи, средств сети Интернет.</w:t>
      </w:r>
    </w:p>
    <w:p w:rsidR="007A66F1" w:rsidRPr="007A66F1" w:rsidRDefault="007A66F1" w:rsidP="007A66F1">
      <w:pPr>
        <w:numPr>
          <w:ilvl w:val="2"/>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7A66F1">
        <w:rPr>
          <w:rFonts w:ascii="Times New Roman" w:hAnsi="Times New Roman"/>
          <w:sz w:val="28"/>
          <w:szCs w:val="28"/>
          <w:vertAlign w:val="superscript"/>
        </w:rPr>
        <w:t>1</w:t>
      </w:r>
      <w:r w:rsidRPr="007A66F1">
        <w:rPr>
          <w:rFonts w:ascii="Times New Roman" w:hAnsi="Times New Roman"/>
          <w:sz w:val="28"/>
          <w:szCs w:val="28"/>
        </w:rPr>
        <w:t xml:space="preserve"> (далее - уполномоченные должностные лица).</w:t>
      </w:r>
    </w:p>
    <w:p w:rsidR="007A66F1" w:rsidRPr="007A66F1" w:rsidRDefault="007A66F1" w:rsidP="007A66F1">
      <w:pPr>
        <w:tabs>
          <w:tab w:val="num" w:pos="142"/>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A66F1" w:rsidRPr="007A66F1" w:rsidRDefault="007A66F1" w:rsidP="007A66F1">
      <w:pPr>
        <w:tabs>
          <w:tab w:val="num" w:pos="142"/>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A66F1" w:rsidRPr="007A66F1" w:rsidRDefault="007A66F1" w:rsidP="007A66F1">
      <w:pPr>
        <w:autoSpaceDE w:val="0"/>
        <w:autoSpaceDN w:val="0"/>
        <w:adjustRightInd w:val="0"/>
        <w:rPr>
          <w:rFonts w:ascii="Times New Roman" w:hAnsi="Times New Roman"/>
          <w:sz w:val="28"/>
          <w:szCs w:val="28"/>
        </w:rPr>
      </w:pPr>
      <w:r w:rsidRPr="007A66F1">
        <w:rPr>
          <w:rFonts w:ascii="Times New Roman" w:hAnsi="Times New Roman"/>
          <w:sz w:val="28"/>
          <w:szCs w:val="28"/>
          <w:lang w:val="en-US"/>
        </w:rPr>
        <w:t xml:space="preserve">- </w:t>
      </w:r>
      <w:r w:rsidRPr="007A66F1">
        <w:rPr>
          <w:rFonts w:ascii="Times New Roman" w:hAnsi="Times New Roman"/>
          <w:sz w:val="28"/>
          <w:szCs w:val="28"/>
        </w:rPr>
        <w:t>текст настоящего Административного регламента;</w:t>
      </w:r>
    </w:p>
    <w:p w:rsidR="007A66F1" w:rsidRPr="007A66F1" w:rsidRDefault="007A66F1" w:rsidP="007A66F1">
      <w:pPr>
        <w:numPr>
          <w:ilvl w:val="0"/>
          <w:numId w:val="38"/>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7A66F1" w:rsidRPr="007A66F1" w:rsidRDefault="007A66F1" w:rsidP="007A66F1">
      <w:pPr>
        <w:numPr>
          <w:ilvl w:val="0"/>
          <w:numId w:val="38"/>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формы, образцы заявлений, иных документов.</w:t>
      </w:r>
    </w:p>
    <w:p w:rsidR="007A66F1" w:rsidRPr="007A66F1" w:rsidRDefault="007A66F1" w:rsidP="007A66F1">
      <w:pPr>
        <w:numPr>
          <w:ilvl w:val="2"/>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A66F1" w:rsidRPr="007A66F1" w:rsidRDefault="007A66F1" w:rsidP="007A66F1">
      <w:pPr>
        <w:numPr>
          <w:ilvl w:val="0"/>
          <w:numId w:val="38"/>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о порядке предоставления муниципальной услуги;</w:t>
      </w:r>
    </w:p>
    <w:p w:rsidR="007A66F1" w:rsidRPr="007A66F1" w:rsidRDefault="007A66F1" w:rsidP="007A66F1">
      <w:pPr>
        <w:numPr>
          <w:ilvl w:val="0"/>
          <w:numId w:val="38"/>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lastRenderedPageBreak/>
        <w:t>о ходе предоставления муниципальной услуги;</w:t>
      </w:r>
    </w:p>
    <w:p w:rsidR="007A66F1" w:rsidRPr="007A66F1" w:rsidRDefault="007A66F1" w:rsidP="007A66F1">
      <w:pPr>
        <w:numPr>
          <w:ilvl w:val="0"/>
          <w:numId w:val="38"/>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об отказе в предоставлении муниципальной услуги.</w:t>
      </w:r>
    </w:p>
    <w:p w:rsidR="007A66F1" w:rsidRPr="007A66F1" w:rsidRDefault="007A66F1" w:rsidP="007A66F1">
      <w:pPr>
        <w:numPr>
          <w:ilvl w:val="2"/>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7A66F1" w:rsidRPr="007A66F1" w:rsidRDefault="007A66F1" w:rsidP="007A66F1">
      <w:pPr>
        <w:numPr>
          <w:ilvl w:val="2"/>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A66F1" w:rsidRPr="007A66F1" w:rsidRDefault="007A66F1" w:rsidP="007A66F1">
      <w:pPr>
        <w:tabs>
          <w:tab w:val="num" w:pos="142"/>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A66F1" w:rsidRPr="007A66F1" w:rsidRDefault="007A66F1" w:rsidP="007A66F1">
      <w:pPr>
        <w:tabs>
          <w:tab w:val="num" w:pos="142"/>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A66F1" w:rsidRPr="007A66F1" w:rsidRDefault="007A66F1" w:rsidP="007A66F1">
      <w:pPr>
        <w:numPr>
          <w:ilvl w:val="0"/>
          <w:numId w:val="31"/>
        </w:numPr>
        <w:tabs>
          <w:tab w:val="left" w:pos="1440"/>
          <w:tab w:val="left" w:pos="1560"/>
        </w:tabs>
        <w:ind w:left="0" w:firstLine="709"/>
        <w:jc w:val="center"/>
        <w:rPr>
          <w:rFonts w:ascii="Times New Roman" w:hAnsi="Times New Roman"/>
          <w:b/>
          <w:sz w:val="28"/>
          <w:szCs w:val="28"/>
        </w:rPr>
      </w:pPr>
      <w:r w:rsidRPr="007A66F1">
        <w:rPr>
          <w:rFonts w:ascii="Times New Roman" w:hAnsi="Times New Roman"/>
          <w:b/>
          <w:sz w:val="28"/>
          <w:szCs w:val="28"/>
        </w:rPr>
        <w:t>Стандарт предоставления муниципальной услуги</w:t>
      </w:r>
    </w:p>
    <w:p w:rsidR="007A66F1" w:rsidRPr="007A66F1" w:rsidRDefault="007A66F1" w:rsidP="007A66F1">
      <w:pPr>
        <w:tabs>
          <w:tab w:val="left" w:pos="1440"/>
          <w:tab w:val="left" w:pos="1560"/>
        </w:tabs>
        <w:ind w:firstLine="709"/>
        <w:rPr>
          <w:rFonts w:ascii="Times New Roman" w:hAnsi="Times New Roman"/>
          <w:sz w:val="28"/>
          <w:szCs w:val="28"/>
        </w:rPr>
      </w:pPr>
    </w:p>
    <w:p w:rsidR="007A66F1" w:rsidRPr="007A66F1" w:rsidRDefault="007A66F1" w:rsidP="007A66F1">
      <w:pPr>
        <w:numPr>
          <w:ilvl w:val="1"/>
          <w:numId w:val="31"/>
        </w:numPr>
        <w:tabs>
          <w:tab w:val="num" w:pos="142"/>
          <w:tab w:val="left" w:pos="1440"/>
          <w:tab w:val="left" w:pos="1560"/>
        </w:tabs>
        <w:ind w:left="0" w:firstLine="709"/>
        <w:rPr>
          <w:rFonts w:ascii="Times New Roman" w:hAnsi="Times New Roman"/>
          <w:sz w:val="28"/>
          <w:szCs w:val="28"/>
        </w:rPr>
      </w:pPr>
      <w:r w:rsidRPr="007A66F1">
        <w:rPr>
          <w:rFonts w:ascii="Times New Roman" w:hAnsi="Times New Roman"/>
          <w:sz w:val="28"/>
          <w:szCs w:val="28"/>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7A66F1" w:rsidRPr="007A66F1" w:rsidRDefault="007A66F1" w:rsidP="007A66F1">
      <w:pPr>
        <w:numPr>
          <w:ilvl w:val="1"/>
          <w:numId w:val="31"/>
        </w:numPr>
        <w:tabs>
          <w:tab w:val="num" w:pos="142"/>
          <w:tab w:val="left" w:pos="1440"/>
          <w:tab w:val="left" w:pos="1560"/>
        </w:tabs>
        <w:ind w:left="0" w:firstLine="709"/>
        <w:rPr>
          <w:rFonts w:ascii="Times New Roman" w:hAnsi="Times New Roman"/>
          <w:sz w:val="28"/>
          <w:szCs w:val="28"/>
        </w:rPr>
      </w:pPr>
      <w:r w:rsidRPr="007A66F1">
        <w:rPr>
          <w:rFonts w:ascii="Times New Roman" w:hAnsi="Times New Roman"/>
          <w:sz w:val="28"/>
          <w:szCs w:val="28"/>
        </w:rPr>
        <w:t>Наименование органа, представляющего муниципальную услугу.</w:t>
      </w:r>
    </w:p>
    <w:p w:rsidR="007A66F1" w:rsidRPr="007A66F1" w:rsidRDefault="007A66F1" w:rsidP="007A66F1">
      <w:pPr>
        <w:numPr>
          <w:ilvl w:val="2"/>
          <w:numId w:val="31"/>
        </w:numPr>
        <w:tabs>
          <w:tab w:val="num" w:pos="142"/>
          <w:tab w:val="left" w:pos="1440"/>
          <w:tab w:val="left" w:pos="1560"/>
        </w:tabs>
        <w:ind w:left="0" w:firstLine="709"/>
        <w:rPr>
          <w:rFonts w:ascii="Times New Roman" w:hAnsi="Times New Roman"/>
          <w:sz w:val="28"/>
          <w:szCs w:val="28"/>
        </w:rPr>
      </w:pPr>
      <w:r w:rsidRPr="007A66F1">
        <w:rPr>
          <w:rFonts w:ascii="Times New Roman" w:hAnsi="Times New Roman"/>
          <w:sz w:val="28"/>
          <w:szCs w:val="28"/>
        </w:rPr>
        <w:t xml:space="preserve">Орган, предоставляющий муниципальную услугу: администрация </w:t>
      </w:r>
      <w:r>
        <w:rPr>
          <w:rFonts w:ascii="Times New Roman" w:hAnsi="Times New Roman"/>
          <w:sz w:val="28"/>
          <w:szCs w:val="28"/>
        </w:rPr>
        <w:t>Октябрьского</w:t>
      </w:r>
      <w:r w:rsidRPr="007A66F1">
        <w:rPr>
          <w:rFonts w:ascii="Times New Roman" w:hAnsi="Times New Roman"/>
          <w:sz w:val="28"/>
          <w:szCs w:val="28"/>
        </w:rPr>
        <w:t xml:space="preserve"> сельского поселения.</w:t>
      </w:r>
    </w:p>
    <w:p w:rsidR="007A66F1" w:rsidRPr="007A66F1" w:rsidRDefault="007A66F1" w:rsidP="007A66F1">
      <w:pPr>
        <w:numPr>
          <w:ilvl w:val="2"/>
          <w:numId w:val="31"/>
        </w:numPr>
        <w:tabs>
          <w:tab w:val="num" w:pos="142"/>
        </w:tabs>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Pr>
          <w:rFonts w:ascii="Times New Roman" w:hAnsi="Times New Roman"/>
          <w:sz w:val="28"/>
          <w:szCs w:val="28"/>
        </w:rPr>
        <w:t>Октябрьского</w:t>
      </w:r>
      <w:r w:rsidRPr="007A66F1">
        <w:rPr>
          <w:rFonts w:ascii="Times New Roman" w:hAnsi="Times New Roman"/>
          <w:sz w:val="28"/>
          <w:szCs w:val="28"/>
        </w:rPr>
        <w:t xml:space="preserve"> сельского поселения  </w:t>
      </w:r>
      <w:r w:rsidR="004E15DF">
        <w:rPr>
          <w:rFonts w:ascii="Times New Roman" w:hAnsi="Times New Roman"/>
          <w:sz w:val="28"/>
          <w:szCs w:val="28"/>
        </w:rPr>
        <w:t>от 20.03.2025 №24 «</w:t>
      </w:r>
      <w:r w:rsidR="004E15DF" w:rsidRPr="00AA364D">
        <w:rPr>
          <w:rFonts w:ascii="Times New Roman" w:hAnsi="Times New Roman"/>
          <w:sz w:val="28"/>
          <w:szCs w:val="28"/>
        </w:rPr>
        <w:t>Об утверждении Перечня муниципальных услуг, предоставляемых администрацией  Октябрьского  сельского поселения Панинского муниципального района</w:t>
      </w:r>
      <w:r w:rsidR="004E15DF" w:rsidRPr="000278AC">
        <w:rPr>
          <w:b/>
          <w:sz w:val="28"/>
          <w:szCs w:val="28"/>
        </w:rPr>
        <w:t xml:space="preserve"> </w:t>
      </w:r>
      <w:r w:rsidR="004E15DF" w:rsidRPr="008E7CF0">
        <w:rPr>
          <w:rFonts w:ascii="Times New Roman" w:hAnsi="Times New Roman"/>
          <w:sz w:val="28"/>
          <w:szCs w:val="28"/>
        </w:rPr>
        <w:t>Воронежской области</w:t>
      </w:r>
      <w:r w:rsidR="004E15DF">
        <w:rPr>
          <w:rFonts w:ascii="Times New Roman" w:hAnsi="Times New Roman"/>
          <w:sz w:val="28"/>
          <w:szCs w:val="28"/>
        </w:rPr>
        <w:t>».</w:t>
      </w:r>
    </w:p>
    <w:p w:rsidR="007A66F1" w:rsidRPr="007A66F1" w:rsidRDefault="007A66F1" w:rsidP="007A66F1">
      <w:pPr>
        <w:tabs>
          <w:tab w:val="num" w:pos="142"/>
          <w:tab w:val="left" w:pos="1560"/>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2.3. Результат предоставления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xml:space="preserve">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w:t>
      </w:r>
      <w:r w:rsidRPr="007A66F1">
        <w:rPr>
          <w:rFonts w:ascii="Times New Roman" w:hAnsi="Times New Roman"/>
          <w:sz w:val="28"/>
          <w:szCs w:val="28"/>
        </w:rPr>
        <w:lastRenderedPageBreak/>
        <w:t>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tabs>
          <w:tab w:val="num" w:pos="142"/>
          <w:tab w:val="left" w:pos="1440"/>
          <w:tab w:val="left" w:pos="1560"/>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2.4.Срок предоставления муниципальной услуги.</w:t>
      </w:r>
    </w:p>
    <w:p w:rsidR="007A66F1" w:rsidRPr="007A66F1" w:rsidRDefault="007A66F1" w:rsidP="007A66F1">
      <w:pPr>
        <w:pStyle w:val="ConsPlusNormal"/>
        <w:ind w:firstLine="709"/>
        <w:jc w:val="both"/>
      </w:pPr>
      <w:r w:rsidRPr="007A66F1">
        <w:t>Срок предоставления муниципальной услуги не должен превышать 10 рабочих дней со дня обращения заявителя.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Срок регистрации заявления и прилагаемых к нему документов – не позднее 1 рабочего дня, следующего за днем их поступления.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Срок рассмотрения представленных документов – не позднее 5 рабочих дней со дня их регистрации.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Оснований для приостановления предоставления муниципальной услуги законодательством не предусмотрено.</w:t>
      </w:r>
    </w:p>
    <w:p w:rsidR="007A66F1" w:rsidRPr="007A66F1" w:rsidRDefault="007A66F1" w:rsidP="007A66F1">
      <w:pPr>
        <w:numPr>
          <w:ilvl w:val="1"/>
          <w:numId w:val="35"/>
        </w:numPr>
        <w:tabs>
          <w:tab w:val="left" w:pos="1440"/>
          <w:tab w:val="left" w:pos="1560"/>
        </w:tabs>
        <w:ind w:left="0" w:firstLine="709"/>
        <w:rPr>
          <w:rFonts w:ascii="Times New Roman" w:hAnsi="Times New Roman"/>
          <w:sz w:val="28"/>
          <w:szCs w:val="28"/>
        </w:rPr>
      </w:pPr>
      <w:r w:rsidRPr="007A66F1">
        <w:rPr>
          <w:rFonts w:ascii="Times New Roman" w:hAnsi="Times New Roman"/>
          <w:sz w:val="28"/>
          <w:szCs w:val="28"/>
        </w:rPr>
        <w:t>Правовые основы для предоставления муниципальной услуги.</w:t>
      </w:r>
    </w:p>
    <w:p w:rsidR="007A66F1" w:rsidRPr="007A66F1" w:rsidRDefault="007A66F1" w:rsidP="007A66F1">
      <w:pPr>
        <w:tabs>
          <w:tab w:val="num" w:pos="792"/>
          <w:tab w:val="left" w:pos="1440"/>
          <w:tab w:val="left" w:pos="1560"/>
        </w:tabs>
        <w:ind w:firstLine="709"/>
        <w:rPr>
          <w:rFonts w:ascii="Times New Roman" w:hAnsi="Times New Roman"/>
          <w:sz w:val="28"/>
          <w:szCs w:val="28"/>
        </w:rPr>
      </w:pPr>
      <w:r w:rsidRPr="007A66F1">
        <w:rPr>
          <w:rFonts w:ascii="Times New Roman" w:hAnsi="Times New Roman"/>
          <w:sz w:val="28"/>
          <w:szCs w:val="28"/>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(«Российская газета», 30.07.2010, № 168);</w:t>
      </w:r>
    </w:p>
    <w:p w:rsidR="007A66F1" w:rsidRPr="007A66F1" w:rsidRDefault="007A66F1" w:rsidP="007A66F1">
      <w:pPr>
        <w:shd w:val="clear" w:color="auto" w:fill="FFFFFF"/>
        <w:tabs>
          <w:tab w:val="num" w:pos="1080"/>
        </w:tabs>
        <w:adjustRightInd w:val="0"/>
        <w:ind w:firstLine="709"/>
        <w:rPr>
          <w:rFonts w:ascii="Times New Roman" w:hAnsi="Times New Roman"/>
          <w:sz w:val="28"/>
          <w:szCs w:val="28"/>
        </w:rPr>
      </w:pPr>
      <w:r w:rsidRPr="007A66F1">
        <w:rPr>
          <w:rFonts w:ascii="Times New Roman" w:hAnsi="Times New Roman"/>
          <w:sz w:val="28"/>
          <w:szCs w:val="28"/>
        </w:rPr>
        <w:t xml:space="preserve">- Уставом </w:t>
      </w:r>
      <w:r>
        <w:rPr>
          <w:rFonts w:ascii="Times New Roman" w:hAnsi="Times New Roman"/>
          <w:sz w:val="28"/>
          <w:szCs w:val="28"/>
        </w:rPr>
        <w:t>Октябрьского</w:t>
      </w:r>
      <w:r w:rsidRPr="007A66F1">
        <w:rPr>
          <w:rFonts w:ascii="Times New Roman" w:hAnsi="Times New Roman"/>
          <w:sz w:val="28"/>
          <w:szCs w:val="28"/>
        </w:rPr>
        <w:t xml:space="preserve"> сельского поселения Воронежской области;</w:t>
      </w:r>
    </w:p>
    <w:p w:rsidR="007A66F1" w:rsidRPr="007A66F1" w:rsidRDefault="007A66F1" w:rsidP="007A66F1">
      <w:pPr>
        <w:shd w:val="clear" w:color="auto" w:fill="FFFFFF"/>
        <w:tabs>
          <w:tab w:val="num" w:pos="1080"/>
        </w:tabs>
        <w:adjustRightInd w:val="0"/>
        <w:ind w:firstLine="709"/>
        <w:rPr>
          <w:rFonts w:ascii="Times New Roman" w:hAnsi="Times New Roman"/>
          <w:sz w:val="28"/>
          <w:szCs w:val="28"/>
        </w:rPr>
      </w:pPr>
      <w:r w:rsidRPr="007A66F1">
        <w:rPr>
          <w:rFonts w:ascii="Times New Roman" w:hAnsi="Times New Roman"/>
          <w:sz w:val="28"/>
          <w:szCs w:val="28"/>
        </w:rPr>
        <w:t xml:space="preserve">- </w:t>
      </w:r>
      <w:r w:rsidRPr="007A66F1">
        <w:rPr>
          <w:rFonts w:ascii="Times New Roman" w:hAnsi="Times New Roman"/>
          <w:bCs/>
          <w:iCs/>
          <w:sz w:val="28"/>
          <w:szCs w:val="28"/>
        </w:rPr>
        <w:t xml:space="preserve">иными нормативными правовыми актами Российской Федерации, Воронежской области и </w:t>
      </w:r>
      <w:r>
        <w:rPr>
          <w:rFonts w:ascii="Times New Roman" w:hAnsi="Times New Roman"/>
          <w:sz w:val="28"/>
          <w:szCs w:val="28"/>
        </w:rPr>
        <w:t>Октябрьского</w:t>
      </w:r>
      <w:r w:rsidRPr="007A66F1">
        <w:rPr>
          <w:rFonts w:ascii="Times New Roman" w:hAnsi="Times New Roman"/>
          <w:bCs/>
          <w:iCs/>
          <w:sz w:val="28"/>
          <w:szCs w:val="28"/>
        </w:rPr>
        <w:t xml:space="preserve"> сельского поселения Воронежской </w:t>
      </w:r>
      <w:r w:rsidRPr="007A66F1">
        <w:rPr>
          <w:rFonts w:ascii="Times New Roman" w:hAnsi="Times New Roman"/>
          <w:bCs/>
          <w:iCs/>
          <w:sz w:val="28"/>
          <w:szCs w:val="28"/>
        </w:rPr>
        <w:lastRenderedPageBreak/>
        <w:t>области, регламентирующими правоотношения в сфере предоставления государственных услуг.</w:t>
      </w:r>
    </w:p>
    <w:p w:rsidR="007A66F1" w:rsidRPr="007A66F1" w:rsidRDefault="007A66F1" w:rsidP="007A66F1">
      <w:pPr>
        <w:numPr>
          <w:ilvl w:val="1"/>
          <w:numId w:val="33"/>
        </w:numPr>
        <w:tabs>
          <w:tab w:val="num" w:pos="792"/>
          <w:tab w:val="left" w:pos="1440"/>
          <w:tab w:val="left" w:pos="1560"/>
        </w:tabs>
        <w:ind w:left="0" w:firstLine="709"/>
        <w:rPr>
          <w:rFonts w:ascii="Times New Roman" w:hAnsi="Times New Roman"/>
          <w:sz w:val="28"/>
          <w:szCs w:val="28"/>
        </w:rPr>
      </w:pPr>
      <w:r w:rsidRPr="007A66F1">
        <w:rPr>
          <w:rFonts w:ascii="Times New Roman" w:hAnsi="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Муниципальная услуга предоставляется на основании заявления, поступившего в администрацию или в МФЦ</w:t>
      </w:r>
      <w:r w:rsidRPr="007A66F1">
        <w:rPr>
          <w:rFonts w:ascii="Times New Roman" w:hAnsi="Times New Roman"/>
          <w:sz w:val="28"/>
          <w:szCs w:val="28"/>
          <w:vertAlign w:val="superscript"/>
        </w:rPr>
        <w:t>1</w:t>
      </w:r>
      <w:r w:rsidRPr="007A66F1">
        <w:rPr>
          <w:rFonts w:ascii="Times New Roman" w:hAnsi="Times New Roman"/>
          <w:sz w:val="28"/>
          <w:szCs w:val="28"/>
        </w:rPr>
        <w:t>.</w:t>
      </w:r>
    </w:p>
    <w:p w:rsidR="007A66F1" w:rsidRPr="007A66F1" w:rsidRDefault="007A66F1" w:rsidP="007A66F1">
      <w:pPr>
        <w:pStyle w:val="ConsPlusNormal"/>
        <w:ind w:firstLine="709"/>
        <w:jc w:val="both"/>
      </w:pPr>
      <w:r w:rsidRPr="007A66F1">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7A66F1" w:rsidRPr="007A66F1" w:rsidRDefault="007A66F1" w:rsidP="007A66F1">
      <w:pPr>
        <w:pStyle w:val="ConsPlusNormal"/>
        <w:ind w:firstLine="709"/>
        <w:jc w:val="both"/>
      </w:pPr>
      <w:r w:rsidRPr="007A66F1">
        <w:t>Образец заявления приведен в приложении № 2 к настоящему Административному регламенту.</w:t>
      </w:r>
    </w:p>
    <w:p w:rsidR="007A66F1" w:rsidRPr="007A66F1" w:rsidRDefault="007A66F1" w:rsidP="007A66F1">
      <w:pPr>
        <w:pStyle w:val="ConsPlusNormal"/>
        <w:ind w:firstLine="709"/>
        <w:jc w:val="both"/>
      </w:pPr>
      <w:r w:rsidRPr="007A66F1">
        <w:t>К заявлению прилагаются следующие документы:</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договор об обмене жилыми помещениями, занимаемыми по договорам социального найма (оригинал);</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Заявление на бумажном носителе представляется:</w:t>
      </w:r>
    </w:p>
    <w:p w:rsidR="007A66F1" w:rsidRPr="007A66F1" w:rsidRDefault="007A66F1" w:rsidP="007A66F1">
      <w:pPr>
        <w:pStyle w:val="ConsPlusNormal"/>
        <w:ind w:firstLine="709"/>
        <w:jc w:val="both"/>
      </w:pPr>
      <w:r w:rsidRPr="007A66F1">
        <w:t>- посредством почтового отправления;</w:t>
      </w:r>
    </w:p>
    <w:p w:rsidR="007A66F1" w:rsidRPr="007A66F1" w:rsidRDefault="007A66F1" w:rsidP="007A66F1">
      <w:pPr>
        <w:pStyle w:val="ConsPlusNormal"/>
        <w:ind w:firstLine="709"/>
        <w:jc w:val="both"/>
      </w:pPr>
      <w:r w:rsidRPr="007A66F1">
        <w:t>- при личном обращении заявителя либо его представителя.</w:t>
      </w:r>
    </w:p>
    <w:p w:rsidR="007A66F1" w:rsidRPr="007A66F1" w:rsidRDefault="007A66F1" w:rsidP="007A66F1">
      <w:pPr>
        <w:pStyle w:val="ConsPlusNormal"/>
        <w:ind w:firstLine="709"/>
        <w:jc w:val="both"/>
      </w:pPr>
      <w:r w:rsidRPr="007A66F1">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xml:space="preserve">Указанные документы находятся в распоряжении администрации </w:t>
      </w:r>
      <w:r>
        <w:rPr>
          <w:rFonts w:ascii="Times New Roman" w:hAnsi="Times New Roman"/>
          <w:sz w:val="28"/>
          <w:szCs w:val="28"/>
        </w:rPr>
        <w:t>Октябрьского</w:t>
      </w:r>
      <w:r w:rsidRPr="007A66F1">
        <w:rPr>
          <w:rFonts w:ascii="Times New Roman" w:hAnsi="Times New Roman"/>
          <w:sz w:val="28"/>
          <w:szCs w:val="28"/>
        </w:rPr>
        <w:t xml:space="preserve"> сельского поселения.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Заявитель вправе представить указанные документы самостоятельно.</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lastRenderedPageBreak/>
        <w:t>Непредставление заявителем указанных документов не является основанием для отказа заявителю в предоставлении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Запрещается требовать от заявителя:</w:t>
      </w:r>
    </w:p>
    <w:p w:rsidR="007A66F1" w:rsidRPr="007A66F1" w:rsidRDefault="007A66F1" w:rsidP="007A66F1">
      <w:pPr>
        <w:pStyle w:val="ConsPlusNormal"/>
        <w:ind w:firstLine="709"/>
        <w:jc w:val="both"/>
      </w:pPr>
      <w:r w:rsidRPr="007A66F1">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7A66F1" w:rsidRPr="007A66F1" w:rsidRDefault="007A66F1" w:rsidP="007A66F1">
      <w:pPr>
        <w:numPr>
          <w:ilvl w:val="1"/>
          <w:numId w:val="34"/>
        </w:numPr>
        <w:tabs>
          <w:tab w:val="clear" w:pos="795"/>
          <w:tab w:val="num" w:pos="0"/>
          <w:tab w:val="left" w:pos="1260"/>
          <w:tab w:val="left" w:pos="1560"/>
        </w:tabs>
        <w:ind w:left="0" w:firstLine="709"/>
        <w:rPr>
          <w:rFonts w:ascii="Times New Roman" w:hAnsi="Times New Roman"/>
          <w:sz w:val="28"/>
          <w:szCs w:val="28"/>
        </w:rPr>
      </w:pPr>
      <w:r w:rsidRPr="007A66F1">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7A66F1" w:rsidRPr="007A66F1" w:rsidRDefault="007A66F1" w:rsidP="007A66F1">
      <w:pPr>
        <w:tabs>
          <w:tab w:val="num" w:pos="792"/>
          <w:tab w:val="left" w:pos="1440"/>
          <w:tab w:val="left" w:pos="1560"/>
        </w:tabs>
        <w:ind w:firstLine="709"/>
        <w:rPr>
          <w:rFonts w:ascii="Times New Roman" w:hAnsi="Times New Roman"/>
          <w:sz w:val="28"/>
          <w:szCs w:val="28"/>
        </w:rPr>
      </w:pPr>
      <w:r w:rsidRPr="007A66F1">
        <w:rPr>
          <w:rFonts w:ascii="Times New Roman" w:hAnsi="Times New Roman"/>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A66F1" w:rsidRPr="007A66F1" w:rsidRDefault="007A66F1" w:rsidP="007A66F1">
      <w:pPr>
        <w:numPr>
          <w:ilvl w:val="1"/>
          <w:numId w:val="34"/>
        </w:numPr>
        <w:tabs>
          <w:tab w:val="clear" w:pos="795"/>
          <w:tab w:val="num" w:pos="0"/>
          <w:tab w:val="left" w:pos="1440"/>
          <w:tab w:val="left" w:pos="1560"/>
        </w:tabs>
        <w:ind w:left="0" w:firstLine="709"/>
        <w:rPr>
          <w:rFonts w:ascii="Times New Roman" w:hAnsi="Times New Roman"/>
          <w:sz w:val="28"/>
          <w:szCs w:val="28"/>
        </w:rPr>
      </w:pPr>
      <w:r w:rsidRPr="007A66F1">
        <w:rPr>
          <w:rFonts w:ascii="Times New Roman" w:hAnsi="Times New Roman"/>
          <w:sz w:val="28"/>
          <w:szCs w:val="28"/>
        </w:rPr>
        <w:t>Исчерпывающий перечень оснований для отказа в предоставлении муниципальной услуги.</w:t>
      </w:r>
    </w:p>
    <w:p w:rsidR="007A66F1" w:rsidRPr="007A66F1" w:rsidRDefault="007A66F1" w:rsidP="007A66F1">
      <w:pPr>
        <w:tabs>
          <w:tab w:val="num" w:pos="0"/>
        </w:tab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Основаниями для отказа в предоставлении муниципальной услуги являются:</w:t>
      </w:r>
    </w:p>
    <w:p w:rsidR="007A66F1" w:rsidRPr="007A66F1" w:rsidRDefault="007A66F1" w:rsidP="007A66F1">
      <w:pPr>
        <w:tabs>
          <w:tab w:val="left" w:pos="1440"/>
          <w:tab w:val="left" w:pos="1560"/>
        </w:tabs>
        <w:rPr>
          <w:rFonts w:ascii="Times New Roman" w:hAnsi="Times New Roman"/>
          <w:sz w:val="28"/>
          <w:szCs w:val="28"/>
        </w:rPr>
      </w:pPr>
      <w:r w:rsidRPr="007A66F1">
        <w:rPr>
          <w:rFonts w:ascii="Times New Roman" w:hAnsi="Times New Roman"/>
          <w:sz w:val="28"/>
          <w:szCs w:val="28"/>
        </w:rPr>
        <w:t>- с заявлением обратилось лицо, не указанное в пункте 1.2.  настоящего административного регламента;</w:t>
      </w:r>
    </w:p>
    <w:p w:rsidR="007A66F1" w:rsidRPr="007A66F1" w:rsidRDefault="007A66F1" w:rsidP="007A66F1">
      <w:pPr>
        <w:tabs>
          <w:tab w:val="left" w:pos="1440"/>
          <w:tab w:val="left" w:pos="1560"/>
        </w:tabs>
        <w:rPr>
          <w:rFonts w:ascii="Times New Roman" w:hAnsi="Times New Roman"/>
          <w:sz w:val="28"/>
          <w:szCs w:val="28"/>
        </w:rPr>
      </w:pPr>
      <w:r w:rsidRPr="007A66F1">
        <w:rPr>
          <w:rFonts w:ascii="Times New Roman" w:hAnsi="Times New Roman"/>
          <w:sz w:val="28"/>
          <w:szCs w:val="28"/>
        </w:rPr>
        <w:t>- к нанимателю обмениваемого жилого помещения предъявлен иск о расторжении или об изменении договора социального найма жилого помещения;</w:t>
      </w:r>
    </w:p>
    <w:p w:rsidR="007A66F1" w:rsidRPr="007A66F1" w:rsidRDefault="007A66F1" w:rsidP="007A66F1">
      <w:pPr>
        <w:tabs>
          <w:tab w:val="num" w:pos="0"/>
        </w:tabs>
        <w:autoSpaceDE w:val="0"/>
        <w:autoSpaceDN w:val="0"/>
        <w:adjustRightInd w:val="0"/>
        <w:rPr>
          <w:rFonts w:ascii="Times New Roman" w:hAnsi="Times New Roman"/>
          <w:sz w:val="28"/>
          <w:szCs w:val="28"/>
        </w:rPr>
      </w:pPr>
      <w:r w:rsidRPr="007A66F1">
        <w:rPr>
          <w:rFonts w:ascii="Times New Roman" w:hAnsi="Times New Roman"/>
          <w:sz w:val="28"/>
          <w:szCs w:val="28"/>
        </w:rPr>
        <w:t>- право пользования обмениваемым жилым помещением оспаривается в судебном порядке;</w:t>
      </w:r>
    </w:p>
    <w:p w:rsidR="007A66F1" w:rsidRPr="007A66F1" w:rsidRDefault="007A66F1" w:rsidP="007A66F1">
      <w:pPr>
        <w:tabs>
          <w:tab w:val="num" w:pos="0"/>
        </w:tabs>
        <w:autoSpaceDE w:val="0"/>
        <w:autoSpaceDN w:val="0"/>
        <w:adjustRightInd w:val="0"/>
        <w:rPr>
          <w:rFonts w:ascii="Times New Roman" w:hAnsi="Times New Roman"/>
          <w:sz w:val="28"/>
          <w:szCs w:val="28"/>
        </w:rPr>
      </w:pPr>
      <w:r w:rsidRPr="007A66F1">
        <w:rPr>
          <w:rFonts w:ascii="Times New Roman" w:hAnsi="Times New Roman"/>
          <w:sz w:val="28"/>
          <w:szCs w:val="28"/>
        </w:rPr>
        <w:t>- обмениваемое жилое помещение признано в установленном порядке непригодным для проживания;</w:t>
      </w:r>
    </w:p>
    <w:p w:rsidR="007A66F1" w:rsidRPr="007A66F1" w:rsidRDefault="007A66F1" w:rsidP="007A66F1">
      <w:pPr>
        <w:tabs>
          <w:tab w:val="num" w:pos="0"/>
        </w:tabs>
        <w:autoSpaceDE w:val="0"/>
        <w:autoSpaceDN w:val="0"/>
        <w:adjustRightInd w:val="0"/>
        <w:rPr>
          <w:rFonts w:ascii="Times New Roman" w:hAnsi="Times New Roman"/>
          <w:sz w:val="28"/>
          <w:szCs w:val="28"/>
        </w:rPr>
      </w:pPr>
      <w:r w:rsidRPr="007A66F1">
        <w:rPr>
          <w:rFonts w:ascii="Times New Roman" w:hAnsi="Times New Roman"/>
          <w:sz w:val="28"/>
          <w:szCs w:val="28"/>
        </w:rPr>
        <w:t>- принято решение о признании жилого дома, в котором находится обмениваемое жилое помещение, аварийным и подлежащим сносу;</w:t>
      </w:r>
    </w:p>
    <w:p w:rsidR="007A66F1" w:rsidRPr="007A66F1" w:rsidRDefault="007A66F1" w:rsidP="007A66F1">
      <w:pPr>
        <w:tabs>
          <w:tab w:val="num" w:pos="0"/>
        </w:tabs>
        <w:autoSpaceDE w:val="0"/>
        <w:autoSpaceDN w:val="0"/>
        <w:adjustRightInd w:val="0"/>
        <w:rPr>
          <w:rFonts w:ascii="Times New Roman" w:hAnsi="Times New Roman"/>
          <w:sz w:val="28"/>
          <w:szCs w:val="28"/>
        </w:rPr>
      </w:pPr>
      <w:r w:rsidRPr="007A66F1">
        <w:rPr>
          <w:rFonts w:ascii="Times New Roman" w:hAnsi="Times New Roman"/>
          <w:sz w:val="28"/>
          <w:szCs w:val="28"/>
        </w:rPr>
        <w:lastRenderedPageBreak/>
        <w:t>- принято решение о капитальном ремонте соответствующего дома с переустройством и (или) перепланировкой жилых помещений в этом доме;</w:t>
      </w:r>
    </w:p>
    <w:p w:rsidR="007A66F1" w:rsidRPr="007A66F1" w:rsidRDefault="007A66F1" w:rsidP="007A66F1">
      <w:pPr>
        <w:tabs>
          <w:tab w:val="num" w:pos="0"/>
        </w:tabs>
        <w:autoSpaceDE w:val="0"/>
        <w:autoSpaceDN w:val="0"/>
        <w:adjustRightInd w:val="0"/>
        <w:rPr>
          <w:rFonts w:ascii="Times New Roman" w:hAnsi="Times New Roman"/>
          <w:sz w:val="28"/>
          <w:szCs w:val="28"/>
        </w:rPr>
      </w:pPr>
      <w:r w:rsidRPr="007A66F1">
        <w:rPr>
          <w:rFonts w:ascii="Times New Roman" w:hAnsi="Times New Roman"/>
          <w:sz w:val="28"/>
          <w:szCs w:val="28"/>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9" w:history="1">
        <w:r w:rsidRPr="007A66F1">
          <w:rPr>
            <w:rFonts w:ascii="Times New Roman" w:hAnsi="Times New Roman"/>
            <w:sz w:val="28"/>
            <w:szCs w:val="28"/>
          </w:rPr>
          <w:t>пунктом 4 части 1 статьи 51</w:t>
        </w:r>
      </w:hyperlink>
      <w:r w:rsidRPr="007A66F1">
        <w:rPr>
          <w:rFonts w:ascii="Times New Roman" w:hAnsi="Times New Roman"/>
          <w:sz w:val="28"/>
          <w:szCs w:val="28"/>
        </w:rPr>
        <w:t xml:space="preserve"> Жилищного кодекса Российской Федерации Перечне;</w:t>
      </w:r>
    </w:p>
    <w:p w:rsidR="007A66F1" w:rsidRPr="007A66F1" w:rsidRDefault="007A66F1" w:rsidP="007A66F1">
      <w:pPr>
        <w:tabs>
          <w:tab w:val="num" w:pos="0"/>
        </w:tabs>
        <w:autoSpaceDE w:val="0"/>
        <w:autoSpaceDN w:val="0"/>
        <w:adjustRightInd w:val="0"/>
        <w:rPr>
          <w:rFonts w:ascii="Times New Roman" w:hAnsi="Times New Roman"/>
          <w:sz w:val="28"/>
          <w:szCs w:val="28"/>
        </w:rPr>
      </w:pPr>
      <w:r w:rsidRPr="007A66F1">
        <w:rPr>
          <w:rFonts w:ascii="Times New Roman" w:hAnsi="Times New Roman"/>
          <w:sz w:val="28"/>
          <w:szCs w:val="28"/>
        </w:rPr>
        <w:t>- непредставление заявителем документов, указанных в пункте 2.6.1 настоящего административного регламента.</w:t>
      </w:r>
    </w:p>
    <w:p w:rsidR="007A66F1" w:rsidRPr="007A66F1" w:rsidRDefault="007A66F1" w:rsidP="007A66F1">
      <w:pPr>
        <w:numPr>
          <w:ilvl w:val="1"/>
          <w:numId w:val="34"/>
        </w:numPr>
        <w:tabs>
          <w:tab w:val="num" w:pos="1155"/>
          <w:tab w:val="left" w:pos="1440"/>
          <w:tab w:val="left" w:pos="1560"/>
        </w:tabs>
        <w:ind w:left="0" w:firstLine="709"/>
        <w:rPr>
          <w:rFonts w:ascii="Times New Roman" w:hAnsi="Times New Roman"/>
          <w:sz w:val="28"/>
          <w:szCs w:val="28"/>
        </w:rPr>
      </w:pPr>
      <w:r w:rsidRPr="007A66F1">
        <w:rPr>
          <w:rFonts w:ascii="Times New Roman" w:hAnsi="Times New Roman"/>
          <w:sz w:val="28"/>
          <w:szCs w:val="28"/>
        </w:rPr>
        <w:t xml:space="preserve"> Размер платы, взимаемой с заявителя при предоставлении муниципальной услуги.</w:t>
      </w:r>
    </w:p>
    <w:p w:rsidR="007A66F1" w:rsidRPr="007A66F1" w:rsidRDefault="007A66F1" w:rsidP="007A66F1">
      <w:pPr>
        <w:tabs>
          <w:tab w:val="num" w:pos="792"/>
          <w:tab w:val="left" w:pos="1440"/>
          <w:tab w:val="left" w:pos="1560"/>
        </w:tabs>
        <w:ind w:firstLine="709"/>
        <w:rPr>
          <w:rFonts w:ascii="Times New Roman" w:hAnsi="Times New Roman"/>
          <w:sz w:val="28"/>
          <w:szCs w:val="28"/>
        </w:rPr>
      </w:pPr>
      <w:r w:rsidRPr="007A66F1">
        <w:rPr>
          <w:rFonts w:ascii="Times New Roman" w:hAnsi="Times New Roman"/>
          <w:sz w:val="28"/>
          <w:szCs w:val="28"/>
        </w:rPr>
        <w:t xml:space="preserve">Муниципальная услуга предоставляется на безвозмездной основе. </w:t>
      </w:r>
    </w:p>
    <w:p w:rsidR="007A66F1" w:rsidRPr="007A66F1" w:rsidRDefault="007A66F1" w:rsidP="007A66F1">
      <w:pPr>
        <w:numPr>
          <w:ilvl w:val="1"/>
          <w:numId w:val="34"/>
        </w:numPr>
        <w:tabs>
          <w:tab w:val="num" w:pos="1155"/>
          <w:tab w:val="left" w:pos="1440"/>
          <w:tab w:val="left" w:pos="1560"/>
        </w:tabs>
        <w:ind w:left="0" w:firstLine="709"/>
        <w:rPr>
          <w:rFonts w:ascii="Times New Roman" w:hAnsi="Times New Roman"/>
          <w:sz w:val="28"/>
          <w:szCs w:val="28"/>
        </w:rPr>
      </w:pPr>
      <w:r w:rsidRPr="007A66F1">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7A66F1" w:rsidRPr="007A66F1" w:rsidRDefault="007A66F1" w:rsidP="007A66F1">
      <w:pPr>
        <w:numPr>
          <w:ilvl w:val="1"/>
          <w:numId w:val="34"/>
        </w:numPr>
        <w:tabs>
          <w:tab w:val="num" w:pos="1155"/>
          <w:tab w:val="left" w:pos="1560"/>
        </w:tabs>
        <w:ind w:left="0" w:firstLine="709"/>
        <w:rPr>
          <w:rFonts w:ascii="Times New Roman" w:hAnsi="Times New Roman"/>
          <w:sz w:val="28"/>
          <w:szCs w:val="28"/>
        </w:rPr>
      </w:pPr>
      <w:r w:rsidRPr="007A66F1">
        <w:rPr>
          <w:rFonts w:ascii="Times New Roman" w:hAnsi="Times New Roman"/>
          <w:sz w:val="28"/>
          <w:szCs w:val="28"/>
        </w:rPr>
        <w:t>Срок регистрации запроса заявителя о предоставлении муниципальной услуги.</w:t>
      </w:r>
    </w:p>
    <w:p w:rsidR="007A66F1" w:rsidRPr="007A66F1" w:rsidRDefault="007A66F1" w:rsidP="007A66F1">
      <w:pPr>
        <w:tabs>
          <w:tab w:val="num" w:pos="1155"/>
          <w:tab w:val="left" w:pos="1560"/>
        </w:tabs>
        <w:ind w:firstLine="709"/>
        <w:rPr>
          <w:rFonts w:ascii="Times New Roman" w:hAnsi="Times New Roman"/>
          <w:sz w:val="28"/>
          <w:szCs w:val="28"/>
        </w:rPr>
      </w:pPr>
      <w:r w:rsidRPr="007A66F1">
        <w:rPr>
          <w:rFonts w:ascii="Times New Roman" w:hAnsi="Times New Roman"/>
          <w:sz w:val="28"/>
          <w:szCs w:val="28"/>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A66F1" w:rsidRPr="007A66F1" w:rsidRDefault="007A66F1" w:rsidP="007A66F1">
      <w:pPr>
        <w:numPr>
          <w:ilvl w:val="1"/>
          <w:numId w:val="34"/>
        </w:numPr>
        <w:tabs>
          <w:tab w:val="num" w:pos="1155"/>
          <w:tab w:val="left" w:pos="1560"/>
        </w:tabs>
        <w:ind w:left="0" w:firstLine="709"/>
        <w:rPr>
          <w:rFonts w:ascii="Times New Roman" w:hAnsi="Times New Roman"/>
          <w:sz w:val="28"/>
          <w:szCs w:val="28"/>
        </w:rPr>
      </w:pPr>
      <w:r w:rsidRPr="007A66F1">
        <w:rPr>
          <w:rFonts w:ascii="Times New Roman" w:hAnsi="Times New Roman"/>
          <w:sz w:val="28"/>
          <w:szCs w:val="28"/>
        </w:rPr>
        <w:t>Требования к помещениям, в которых предоставляется муниципальная услуга.</w:t>
      </w:r>
    </w:p>
    <w:p w:rsidR="007A66F1" w:rsidRPr="007A66F1" w:rsidRDefault="007A66F1" w:rsidP="007A66F1">
      <w:pPr>
        <w:numPr>
          <w:ilvl w:val="2"/>
          <w:numId w:val="34"/>
        </w:numPr>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Прием граждан осуществляется в специально выделенных для предоставления муниципальных услуг помещениях.</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7A66F1" w:rsidRPr="007A66F1" w:rsidRDefault="007A66F1" w:rsidP="007A66F1">
      <w:pPr>
        <w:numPr>
          <w:ilvl w:val="2"/>
          <w:numId w:val="39"/>
        </w:numPr>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Доступ заявителей к парковочным местам является бесплатным.</w:t>
      </w:r>
    </w:p>
    <w:p w:rsidR="007A66F1" w:rsidRPr="007A66F1" w:rsidRDefault="007A66F1" w:rsidP="007A66F1">
      <w:pPr>
        <w:numPr>
          <w:ilvl w:val="2"/>
          <w:numId w:val="39"/>
        </w:numPr>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A66F1" w:rsidRPr="007A66F1" w:rsidRDefault="007A66F1" w:rsidP="007A66F1">
      <w:pPr>
        <w:numPr>
          <w:ilvl w:val="2"/>
          <w:numId w:val="39"/>
        </w:numPr>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lastRenderedPageBreak/>
        <w:t>- информационными стендами, на которых размещается визуальная и текстовая информация;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стульями и столами для оформления документов.</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К информационным стендам должна быть обеспечена возможность свободного доступа граждан.</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режим работы органов, предоставляющих муниципальную услугу;</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графики личного приема граждан уполномоченными должностными лицами;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текст настоящего административного регламента (полная версия - на официальном сайте администрации в сети Интернет);</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образцы оформления документов.</w:t>
      </w:r>
    </w:p>
    <w:p w:rsidR="007A66F1" w:rsidRPr="007A66F1" w:rsidRDefault="007A66F1" w:rsidP="007A66F1">
      <w:pPr>
        <w:numPr>
          <w:ilvl w:val="2"/>
          <w:numId w:val="39"/>
        </w:numPr>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A66F1" w:rsidRPr="007A66F1" w:rsidRDefault="007A66F1" w:rsidP="007A66F1">
      <w:pPr>
        <w:numPr>
          <w:ilvl w:val="2"/>
          <w:numId w:val="39"/>
        </w:numPr>
        <w:autoSpaceDE w:val="0"/>
        <w:autoSpaceDN w:val="0"/>
        <w:adjustRightInd w:val="0"/>
        <w:ind w:left="0" w:firstLine="709"/>
        <w:contextualSpacing/>
        <w:rPr>
          <w:rFonts w:ascii="Times New Roman" w:hAnsi="Times New Roman"/>
          <w:sz w:val="28"/>
          <w:szCs w:val="28"/>
        </w:rPr>
      </w:pPr>
      <w:r w:rsidRPr="007A66F1">
        <w:rPr>
          <w:rFonts w:ascii="Times New Roman" w:hAnsi="Times New Roman"/>
          <w:sz w:val="28"/>
          <w:szCs w:val="28"/>
        </w:rPr>
        <w:t>Требования к обеспечению условий доступности муниципальных услуг для инвалидов.</w:t>
      </w:r>
    </w:p>
    <w:p w:rsidR="007A66F1" w:rsidRPr="007A66F1" w:rsidRDefault="007A66F1" w:rsidP="007A66F1">
      <w:pPr>
        <w:pStyle w:val="ConsPlusNormal"/>
        <w:ind w:firstLine="709"/>
        <w:contextualSpacing/>
        <w:jc w:val="both"/>
        <w:outlineLvl w:val="0"/>
        <w:rPr>
          <w:bCs/>
        </w:rPr>
      </w:pPr>
      <w:r w:rsidRPr="007A66F1">
        <w:rPr>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A66F1">
        <w:t xml:space="preserve">муниципальная </w:t>
      </w:r>
      <w:r w:rsidRPr="007A66F1">
        <w:rPr>
          <w:bCs/>
        </w:rPr>
        <w:t xml:space="preserve">услуга, и получения </w:t>
      </w:r>
      <w:r w:rsidRPr="007A66F1">
        <w:t xml:space="preserve">муниципальной </w:t>
      </w:r>
      <w:r w:rsidRPr="007A66F1">
        <w:rPr>
          <w:bCs/>
        </w:rPr>
        <w:t xml:space="preserve">услуги в соответствии с требованиями, установленными Федеральным </w:t>
      </w:r>
      <w:hyperlink r:id="rId10" w:history="1">
        <w:r w:rsidRPr="007A66F1">
          <w:rPr>
            <w:bCs/>
            <w:color w:val="0000FF"/>
          </w:rPr>
          <w:t>законом</w:t>
        </w:r>
      </w:hyperlink>
      <w:r w:rsidRPr="007A66F1">
        <w:rPr>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A66F1" w:rsidRPr="007A66F1" w:rsidRDefault="007A66F1" w:rsidP="007A66F1">
      <w:pPr>
        <w:autoSpaceDE w:val="0"/>
        <w:autoSpaceDN w:val="0"/>
        <w:adjustRightInd w:val="0"/>
        <w:ind w:firstLine="709"/>
        <w:contextualSpacing/>
        <w:rPr>
          <w:rFonts w:ascii="Times New Roman" w:hAnsi="Times New Roman"/>
          <w:sz w:val="28"/>
          <w:szCs w:val="28"/>
        </w:rPr>
      </w:pPr>
      <w:r w:rsidRPr="007A66F1">
        <w:rPr>
          <w:rFonts w:ascii="Times New Roman" w:hAnsi="Times New Roman"/>
          <w:sz w:val="28"/>
          <w:szCs w:val="28"/>
        </w:rPr>
        <w:t xml:space="preserve">Если </w:t>
      </w:r>
      <w:r w:rsidRPr="007A66F1">
        <w:rPr>
          <w:rFonts w:ascii="Times New Roman" w:hAnsi="Times New Roman"/>
          <w:bCs/>
          <w:sz w:val="28"/>
          <w:szCs w:val="28"/>
        </w:rPr>
        <w:t>здание и помещения, в котором предоставляется услуга</w:t>
      </w:r>
      <w:r w:rsidRPr="007A66F1">
        <w:rPr>
          <w:rFonts w:ascii="Times New Roman" w:hAnsi="Times New Roman"/>
          <w:sz w:val="28"/>
          <w:szCs w:val="28"/>
        </w:rPr>
        <w:t xml:space="preserve"> не приспособлены или не полностью приспособлены для потребностей инвалидов, </w:t>
      </w:r>
      <w:r w:rsidRPr="007A66F1">
        <w:rPr>
          <w:rFonts w:ascii="Times New Roman" w:hAnsi="Times New Roman"/>
          <w:bCs/>
          <w:sz w:val="28"/>
          <w:szCs w:val="28"/>
        </w:rPr>
        <w:t>орган предоставляющий муниципальную услугу</w:t>
      </w:r>
      <w:r w:rsidRPr="007A66F1">
        <w:rPr>
          <w:rFonts w:ascii="Times New Roman" w:hAnsi="Times New Roman"/>
          <w:sz w:val="28"/>
          <w:szCs w:val="28"/>
        </w:rPr>
        <w:t xml:space="preserve"> обеспечивает предоставление муниципальной услуги по месту жительства инвалида.</w:t>
      </w:r>
    </w:p>
    <w:p w:rsidR="007A66F1" w:rsidRPr="007A66F1" w:rsidRDefault="007A66F1" w:rsidP="007A66F1">
      <w:pPr>
        <w:numPr>
          <w:ilvl w:val="1"/>
          <w:numId w:val="34"/>
        </w:numPr>
        <w:tabs>
          <w:tab w:val="num" w:pos="1155"/>
          <w:tab w:val="left" w:pos="1560"/>
        </w:tabs>
        <w:ind w:left="0" w:firstLine="709"/>
        <w:rPr>
          <w:rFonts w:ascii="Times New Roman" w:hAnsi="Times New Roman"/>
          <w:sz w:val="28"/>
          <w:szCs w:val="28"/>
        </w:rPr>
      </w:pPr>
      <w:r w:rsidRPr="007A66F1">
        <w:rPr>
          <w:rFonts w:ascii="Times New Roman" w:hAnsi="Times New Roman"/>
          <w:sz w:val="28"/>
          <w:szCs w:val="28"/>
        </w:rPr>
        <w:t>Показатели доступности и качества муниципальной услуги.</w:t>
      </w:r>
    </w:p>
    <w:p w:rsidR="007A66F1" w:rsidRPr="007A66F1" w:rsidRDefault="007A66F1" w:rsidP="007A66F1">
      <w:pPr>
        <w:pStyle w:val="ConsPlusNormal"/>
        <w:widowControl w:val="0"/>
        <w:numPr>
          <w:ilvl w:val="2"/>
          <w:numId w:val="34"/>
        </w:numPr>
        <w:suppressAutoHyphens/>
        <w:autoSpaceDN/>
        <w:adjustRightInd/>
        <w:ind w:left="0" w:firstLine="709"/>
        <w:jc w:val="both"/>
      </w:pPr>
      <w:r w:rsidRPr="007A66F1">
        <w:t>Показателями доступности муниципальной услуги являются:</w:t>
      </w:r>
    </w:p>
    <w:p w:rsidR="007A66F1" w:rsidRPr="007A66F1" w:rsidRDefault="007A66F1" w:rsidP="007A66F1">
      <w:pPr>
        <w:pStyle w:val="ConsPlusNormal"/>
        <w:ind w:firstLine="709"/>
        <w:jc w:val="both"/>
      </w:pPr>
      <w:r w:rsidRPr="007A66F1">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7A66F1" w:rsidRPr="007A66F1" w:rsidRDefault="007A66F1" w:rsidP="007A66F1">
      <w:pPr>
        <w:pStyle w:val="ConsPlusNormal"/>
        <w:ind w:firstLine="709"/>
        <w:jc w:val="both"/>
      </w:pPr>
      <w:r w:rsidRPr="007A66F1">
        <w:lastRenderedPageBreak/>
        <w:t>- оборудование мест ожидания в администрации доступными местами общего пользования;</w:t>
      </w:r>
    </w:p>
    <w:p w:rsidR="007A66F1" w:rsidRPr="007A66F1" w:rsidRDefault="007A66F1" w:rsidP="007A66F1">
      <w:pPr>
        <w:pStyle w:val="ConsPlusNormal"/>
        <w:ind w:firstLine="709"/>
        <w:jc w:val="both"/>
      </w:pPr>
      <w:r w:rsidRPr="007A66F1">
        <w:t>- оборудование мест ожидания и мест приема заявителей в администрации стульями, столами (стойками) для возможности оформления документов;</w:t>
      </w:r>
    </w:p>
    <w:p w:rsidR="007A66F1" w:rsidRPr="007A66F1" w:rsidRDefault="007A66F1" w:rsidP="007A66F1">
      <w:pPr>
        <w:pStyle w:val="ConsPlusNormal"/>
        <w:ind w:firstLine="709"/>
        <w:jc w:val="both"/>
      </w:pPr>
      <w:r w:rsidRPr="007A66F1">
        <w:t>- соблюдение графика работы администрации;</w:t>
      </w:r>
    </w:p>
    <w:p w:rsidR="007A66F1" w:rsidRPr="007A66F1" w:rsidRDefault="007A66F1" w:rsidP="007A66F1">
      <w:pPr>
        <w:pStyle w:val="ConsPlusNormal"/>
        <w:ind w:firstLine="709"/>
        <w:jc w:val="both"/>
      </w:pPr>
      <w:r w:rsidRPr="007A66F1">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A66F1" w:rsidRPr="007A66F1" w:rsidRDefault="007A66F1" w:rsidP="007A66F1">
      <w:pPr>
        <w:pStyle w:val="ConsPlusNormal"/>
        <w:ind w:firstLine="709"/>
        <w:jc w:val="both"/>
      </w:pPr>
      <w:r w:rsidRPr="007A66F1">
        <w:t>- возможность получения муниципальной услуги в МФЦ</w:t>
      </w:r>
      <w:r w:rsidRPr="007A66F1">
        <w:rPr>
          <w:vertAlign w:val="superscript"/>
        </w:rPr>
        <w:t>1</w:t>
      </w:r>
      <w:r w:rsidRPr="007A66F1">
        <w:t>;</w:t>
      </w:r>
    </w:p>
    <w:p w:rsidR="007A66F1" w:rsidRPr="007A66F1" w:rsidRDefault="007A66F1" w:rsidP="007A66F1">
      <w:pPr>
        <w:pStyle w:val="ConsPlusNormal"/>
        <w:ind w:firstLine="709"/>
        <w:jc w:val="both"/>
      </w:pPr>
      <w:r w:rsidRPr="007A66F1">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66F1" w:rsidRPr="007A66F1" w:rsidRDefault="007A66F1" w:rsidP="007A66F1">
      <w:pPr>
        <w:pStyle w:val="ConsPlusNormal"/>
        <w:widowControl w:val="0"/>
        <w:numPr>
          <w:ilvl w:val="2"/>
          <w:numId w:val="40"/>
        </w:numPr>
        <w:suppressAutoHyphens/>
        <w:autoSpaceDN/>
        <w:adjustRightInd/>
        <w:ind w:left="0" w:firstLine="709"/>
        <w:jc w:val="both"/>
      </w:pPr>
      <w:r w:rsidRPr="007A66F1">
        <w:t>Показателями качества муниципальной услуги являются:</w:t>
      </w:r>
    </w:p>
    <w:p w:rsidR="007A66F1" w:rsidRPr="007A66F1" w:rsidRDefault="007A66F1" w:rsidP="007A66F1">
      <w:pPr>
        <w:pStyle w:val="ConsPlusNormal"/>
        <w:ind w:firstLine="709"/>
        <w:jc w:val="both"/>
      </w:pPr>
      <w:r w:rsidRPr="007A66F1">
        <w:t>- полнота предоставления муниципальной услуги в соответствии с требованиями настоящего Административного регламента;</w:t>
      </w:r>
    </w:p>
    <w:p w:rsidR="007A66F1" w:rsidRPr="007A66F1" w:rsidRDefault="007A66F1" w:rsidP="007A66F1">
      <w:pPr>
        <w:pStyle w:val="ConsPlusNormal"/>
        <w:ind w:firstLine="709"/>
        <w:jc w:val="both"/>
      </w:pPr>
      <w:r w:rsidRPr="007A66F1">
        <w:t>- соблюдение сроков предоставления муниципальной услуги;</w:t>
      </w:r>
    </w:p>
    <w:p w:rsidR="007A66F1" w:rsidRPr="007A66F1" w:rsidRDefault="007A66F1" w:rsidP="007A66F1">
      <w:pPr>
        <w:pStyle w:val="ConsPlusNormal"/>
        <w:ind w:firstLine="709"/>
        <w:jc w:val="both"/>
      </w:pPr>
      <w:r w:rsidRPr="007A66F1">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A66F1" w:rsidRPr="007A66F1" w:rsidRDefault="007A66F1" w:rsidP="007A66F1">
      <w:pPr>
        <w:numPr>
          <w:ilvl w:val="1"/>
          <w:numId w:val="40"/>
        </w:numPr>
        <w:tabs>
          <w:tab w:val="num" w:pos="1155"/>
          <w:tab w:val="left" w:pos="1560"/>
        </w:tabs>
        <w:ind w:left="0" w:firstLine="709"/>
        <w:rPr>
          <w:rFonts w:ascii="Times New Roman" w:hAnsi="Times New Roman"/>
          <w:sz w:val="28"/>
          <w:szCs w:val="28"/>
        </w:rPr>
      </w:pPr>
      <w:r w:rsidRPr="007A66F1">
        <w:rPr>
          <w:rFonts w:ascii="Times New Roman" w:hAnsi="Times New Roman"/>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A66F1" w:rsidRPr="007A66F1" w:rsidRDefault="007A66F1" w:rsidP="007A66F1">
      <w:pPr>
        <w:numPr>
          <w:ilvl w:val="2"/>
          <w:numId w:val="47"/>
        </w:numPr>
        <w:tabs>
          <w:tab w:val="left" w:pos="1560"/>
          <w:tab w:val="num" w:pos="1590"/>
        </w:tabs>
        <w:ind w:left="0" w:firstLine="709"/>
        <w:rPr>
          <w:rFonts w:ascii="Times New Roman" w:hAnsi="Times New Roman"/>
          <w:sz w:val="28"/>
          <w:szCs w:val="28"/>
        </w:rPr>
      </w:pPr>
      <w:r w:rsidRPr="007A66F1">
        <w:rPr>
          <w:rFonts w:ascii="Times New Roman" w:hAnsi="Times New Roman"/>
          <w:sz w:val="28"/>
          <w:szCs w:val="28"/>
        </w:rPr>
        <w:t>Прием заявителей (прием и выдача документов) осуществляется уполномоченными должностными лицами МФЦ</w:t>
      </w:r>
      <w:r w:rsidRPr="007A66F1">
        <w:rPr>
          <w:rFonts w:ascii="Times New Roman" w:hAnsi="Times New Roman"/>
          <w:sz w:val="28"/>
          <w:szCs w:val="28"/>
          <w:vertAlign w:val="superscript"/>
        </w:rPr>
        <w:t>1</w:t>
      </w:r>
      <w:r w:rsidRPr="007A66F1">
        <w:rPr>
          <w:rFonts w:ascii="Times New Roman" w:hAnsi="Times New Roman"/>
          <w:sz w:val="28"/>
          <w:szCs w:val="28"/>
        </w:rPr>
        <w:t>.</w:t>
      </w:r>
    </w:p>
    <w:p w:rsidR="007A66F1" w:rsidRPr="007A66F1" w:rsidRDefault="007A66F1" w:rsidP="007A66F1">
      <w:pPr>
        <w:numPr>
          <w:ilvl w:val="2"/>
          <w:numId w:val="47"/>
        </w:numPr>
        <w:autoSpaceDE w:val="0"/>
        <w:autoSpaceDN w:val="0"/>
        <w:adjustRightInd w:val="0"/>
        <w:ind w:left="0" w:firstLine="709"/>
        <w:rPr>
          <w:rFonts w:ascii="Times New Roman" w:hAnsi="Times New Roman"/>
          <w:sz w:val="28"/>
          <w:szCs w:val="28"/>
        </w:rPr>
      </w:pPr>
      <w:r w:rsidRPr="007A66F1">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r w:rsidRPr="007A66F1">
        <w:rPr>
          <w:rFonts w:ascii="Times New Roman" w:hAnsi="Times New Roman"/>
          <w:sz w:val="28"/>
          <w:szCs w:val="28"/>
          <w:vertAlign w:val="superscript"/>
        </w:rPr>
        <w:t>1</w:t>
      </w:r>
      <w:r w:rsidRPr="007A66F1">
        <w:rPr>
          <w:rFonts w:ascii="Times New Roman" w:hAnsi="Times New Roman"/>
          <w:sz w:val="28"/>
          <w:szCs w:val="28"/>
        </w:rPr>
        <w:t>.</w:t>
      </w:r>
    </w:p>
    <w:p w:rsidR="004E15DF" w:rsidRDefault="004E15DF" w:rsidP="007A66F1">
      <w:pPr>
        <w:pStyle w:val="a6"/>
        <w:numPr>
          <w:ilvl w:val="2"/>
          <w:numId w:val="47"/>
        </w:numPr>
        <w:tabs>
          <w:tab w:val="left" w:pos="1560"/>
        </w:tabs>
        <w:autoSpaceDE w:val="0"/>
        <w:autoSpaceDN w:val="0"/>
        <w:adjustRightInd w:val="0"/>
        <w:ind w:left="0" w:firstLine="709"/>
        <w:rPr>
          <w:rFonts w:ascii="Times New Roman" w:hAnsi="Times New Roman"/>
          <w:sz w:val="28"/>
          <w:szCs w:val="28"/>
        </w:rPr>
      </w:pPr>
      <w:r w:rsidRPr="004E15DF">
        <w:rPr>
          <w:rFonts w:ascii="Times New Roman" w:hAnsi="Times New Roman"/>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(https://oktyabrskoe-pa№i№skij-r20.gosweb.gosuslugi.ru), на Едином портале государственных и муниципальных услуг (функций) (www.gosuslugi.ru) и Портале Воронежской области (</w:t>
      </w:r>
      <w:hyperlink r:id="rId11" w:history="1">
        <w:r w:rsidRPr="00D64FF3">
          <w:rPr>
            <w:rStyle w:val="af3"/>
            <w:rFonts w:ascii="Times New Roman" w:hAnsi="Times New Roman"/>
            <w:sz w:val="28"/>
            <w:szCs w:val="28"/>
          </w:rPr>
          <w:t>https://www.govvr</w:t>
        </w:r>
        <w:r w:rsidRPr="00D64FF3">
          <w:rPr>
            <w:rStyle w:val="af3"/>
            <w:rFonts w:ascii="Times New Roman" w:hAnsi="Times New Roman"/>
            <w:sz w:val="28"/>
            <w:szCs w:val="28"/>
            <w:lang w:val="en-US"/>
          </w:rPr>
          <w:t>n</w:t>
        </w:r>
        <w:r w:rsidRPr="00D64FF3">
          <w:rPr>
            <w:rStyle w:val="af3"/>
            <w:rFonts w:ascii="Times New Roman" w:hAnsi="Times New Roman"/>
            <w:sz w:val="28"/>
            <w:szCs w:val="28"/>
          </w:rPr>
          <w:t>.ru</w:t>
        </w:r>
      </w:hyperlink>
      <w:r w:rsidRPr="004E15DF">
        <w:rPr>
          <w:rFonts w:ascii="Times New Roman" w:hAnsi="Times New Roman"/>
          <w:sz w:val="28"/>
          <w:szCs w:val="28"/>
        </w:rPr>
        <w:t>).</w:t>
      </w:r>
    </w:p>
    <w:p w:rsidR="007A66F1" w:rsidRPr="004E15DF" w:rsidRDefault="007A66F1" w:rsidP="007A66F1">
      <w:pPr>
        <w:pStyle w:val="a6"/>
        <w:numPr>
          <w:ilvl w:val="2"/>
          <w:numId w:val="47"/>
        </w:numPr>
        <w:tabs>
          <w:tab w:val="left" w:pos="1560"/>
        </w:tabs>
        <w:autoSpaceDE w:val="0"/>
        <w:autoSpaceDN w:val="0"/>
        <w:adjustRightInd w:val="0"/>
        <w:ind w:left="0" w:firstLine="709"/>
        <w:rPr>
          <w:rFonts w:ascii="Times New Roman" w:hAnsi="Times New Roman"/>
          <w:sz w:val="28"/>
          <w:szCs w:val="28"/>
        </w:rPr>
      </w:pPr>
      <w:r w:rsidRPr="004E15DF">
        <w:rPr>
          <w:rFonts w:ascii="Times New Roman" w:hAnsi="Times New Roman"/>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A66F1" w:rsidRPr="007A66F1" w:rsidRDefault="007A66F1" w:rsidP="007A66F1">
      <w:pPr>
        <w:tabs>
          <w:tab w:val="left" w:pos="1560"/>
        </w:tabs>
        <w:autoSpaceDE w:val="0"/>
        <w:autoSpaceDN w:val="0"/>
        <w:adjustRightInd w:val="0"/>
        <w:ind w:firstLine="709"/>
        <w:rPr>
          <w:rFonts w:ascii="Times New Roman" w:hAnsi="Times New Roman"/>
          <w:sz w:val="28"/>
          <w:szCs w:val="28"/>
        </w:rPr>
      </w:pPr>
    </w:p>
    <w:p w:rsidR="007A66F1" w:rsidRPr="007A66F1" w:rsidRDefault="007A66F1" w:rsidP="007A66F1">
      <w:pPr>
        <w:numPr>
          <w:ilvl w:val="0"/>
          <w:numId w:val="32"/>
        </w:numPr>
        <w:tabs>
          <w:tab w:val="clear" w:pos="390"/>
          <w:tab w:val="left" w:pos="1560"/>
          <w:tab w:val="num" w:pos="2010"/>
        </w:tabs>
        <w:ind w:left="0" w:firstLine="709"/>
        <w:jc w:val="center"/>
        <w:rPr>
          <w:rFonts w:ascii="Times New Roman" w:hAnsi="Times New Roman"/>
          <w:b/>
          <w:sz w:val="28"/>
          <w:szCs w:val="28"/>
        </w:rPr>
      </w:pPr>
      <w:r w:rsidRPr="007A66F1">
        <w:rPr>
          <w:rFonts w:ascii="Times New Roman" w:hAnsi="Times New Roman"/>
          <w:b/>
          <w:sz w:val="28"/>
          <w:szCs w:val="28"/>
          <w:lang w:val="en-US"/>
        </w:rPr>
        <w:lastRenderedPageBreak/>
        <w:t>C</w:t>
      </w:r>
      <w:r w:rsidRPr="007A66F1">
        <w:rPr>
          <w:rFonts w:ascii="Times New Roman" w:hAnsi="Times New Roman"/>
          <w:b/>
          <w:sz w:val="28"/>
          <w:szCs w:val="28"/>
        </w:rPr>
        <w:t>остав, последовательность и сроки выполнения административных процедур, требования к порядку их выполнения</w:t>
      </w:r>
    </w:p>
    <w:p w:rsidR="007A66F1" w:rsidRPr="007A66F1" w:rsidRDefault="007A66F1" w:rsidP="007A66F1">
      <w:pPr>
        <w:tabs>
          <w:tab w:val="left" w:pos="1560"/>
        </w:tabs>
        <w:ind w:firstLine="709"/>
        <w:rPr>
          <w:rFonts w:ascii="Times New Roman" w:hAnsi="Times New Roman"/>
          <w:sz w:val="28"/>
          <w:szCs w:val="28"/>
        </w:rPr>
      </w:pPr>
    </w:p>
    <w:p w:rsidR="007A66F1" w:rsidRPr="007A66F1" w:rsidRDefault="007A66F1" w:rsidP="007A66F1">
      <w:pPr>
        <w:numPr>
          <w:ilvl w:val="1"/>
          <w:numId w:val="32"/>
        </w:numPr>
        <w:tabs>
          <w:tab w:val="clear" w:pos="1430"/>
          <w:tab w:val="num" w:pos="0"/>
          <w:tab w:val="left" w:pos="1560"/>
        </w:tabs>
        <w:ind w:left="0" w:firstLine="709"/>
        <w:rPr>
          <w:rFonts w:ascii="Times New Roman" w:hAnsi="Times New Roman"/>
          <w:sz w:val="28"/>
          <w:szCs w:val="28"/>
        </w:rPr>
      </w:pPr>
      <w:r w:rsidRPr="007A66F1">
        <w:rPr>
          <w:rFonts w:ascii="Times New Roman" w:hAnsi="Times New Roman"/>
          <w:sz w:val="28"/>
          <w:szCs w:val="28"/>
        </w:rPr>
        <w:t>Исчерпывающий перечень административных процедур.</w:t>
      </w:r>
    </w:p>
    <w:p w:rsidR="007A66F1" w:rsidRPr="007A66F1" w:rsidRDefault="007A66F1" w:rsidP="007A66F1">
      <w:pPr>
        <w:numPr>
          <w:ilvl w:val="2"/>
          <w:numId w:val="32"/>
        </w:numPr>
        <w:tabs>
          <w:tab w:val="clear" w:pos="720"/>
          <w:tab w:val="num" w:pos="0"/>
          <w:tab w:val="left" w:pos="1560"/>
        </w:tabs>
        <w:ind w:left="0" w:firstLine="709"/>
        <w:rPr>
          <w:rFonts w:ascii="Times New Roman" w:hAnsi="Times New Roman"/>
          <w:sz w:val="28"/>
          <w:szCs w:val="28"/>
        </w:rPr>
      </w:pPr>
      <w:r w:rsidRPr="007A66F1">
        <w:rPr>
          <w:rFonts w:ascii="Times New Roman" w:hAnsi="Times New Roman"/>
          <w:sz w:val="28"/>
          <w:szCs w:val="28"/>
        </w:rPr>
        <w:t>Предоставление муниципальной услуги включает в себя следующие административные процедуры:</w:t>
      </w:r>
    </w:p>
    <w:p w:rsidR="007A66F1" w:rsidRPr="007A66F1" w:rsidRDefault="007A66F1" w:rsidP="007A66F1">
      <w:pPr>
        <w:pStyle w:val="ConsPlusNormal"/>
        <w:ind w:firstLine="709"/>
        <w:jc w:val="both"/>
      </w:pPr>
      <w:r w:rsidRPr="007A66F1">
        <w:t>- прием и регистрация заявления и прилагаемых к нему документов;</w:t>
      </w:r>
    </w:p>
    <w:p w:rsidR="007A66F1" w:rsidRPr="007A66F1" w:rsidRDefault="007A66F1" w:rsidP="007A66F1">
      <w:pPr>
        <w:pStyle w:val="ConsPlusNormal"/>
        <w:ind w:firstLine="709"/>
        <w:jc w:val="both"/>
      </w:pPr>
      <w:r w:rsidRPr="007A66F1">
        <w:t>- рассмотрение представленных документов;</w:t>
      </w:r>
    </w:p>
    <w:p w:rsidR="007A66F1" w:rsidRPr="007A66F1" w:rsidRDefault="007A66F1" w:rsidP="007A66F1">
      <w:pPr>
        <w:pStyle w:val="ConsPlusNormal"/>
        <w:ind w:firstLine="709"/>
        <w:jc w:val="both"/>
      </w:pPr>
      <w:r w:rsidRPr="007A66F1">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pStyle w:val="ConsPlusNormal"/>
        <w:ind w:firstLine="709"/>
        <w:jc w:val="both"/>
      </w:pPr>
      <w:r w:rsidRPr="007A66F1">
        <w:t>- выдача (направление) документа, являющегося результатом предоставления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7A66F1" w:rsidRPr="007A66F1" w:rsidRDefault="007A66F1" w:rsidP="007A66F1">
      <w:pPr>
        <w:autoSpaceDE w:val="0"/>
        <w:autoSpaceDN w:val="0"/>
        <w:adjustRightInd w:val="0"/>
        <w:ind w:firstLine="709"/>
        <w:outlineLvl w:val="0"/>
        <w:rPr>
          <w:rFonts w:ascii="Times New Roman" w:hAnsi="Times New Roman"/>
          <w:sz w:val="28"/>
          <w:szCs w:val="28"/>
        </w:rPr>
      </w:pPr>
      <w:r w:rsidRPr="007A66F1">
        <w:rPr>
          <w:rFonts w:ascii="Times New Roman" w:hAnsi="Times New Roman"/>
          <w:sz w:val="28"/>
          <w:szCs w:val="28"/>
        </w:rPr>
        <w:t>3.2. Прием и регистрация заявления и прилагаемых к нему документов.</w:t>
      </w:r>
    </w:p>
    <w:p w:rsidR="007A66F1" w:rsidRPr="007A66F1" w:rsidRDefault="007A66F1" w:rsidP="007A66F1">
      <w:pPr>
        <w:pStyle w:val="ConsPlusNormal"/>
        <w:ind w:firstLine="709"/>
        <w:jc w:val="both"/>
      </w:pPr>
      <w:r w:rsidRPr="007A66F1">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7A66F1">
        <w:rPr>
          <w:vertAlign w:val="superscript"/>
        </w:rPr>
        <w:t>1</w:t>
      </w:r>
      <w:r w:rsidRPr="007A66F1">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
    <w:p w:rsidR="007A66F1" w:rsidRPr="007A66F1" w:rsidRDefault="007A66F1" w:rsidP="007A66F1">
      <w:pPr>
        <w:pStyle w:val="ConsPlusNormal"/>
        <w:ind w:firstLine="709"/>
        <w:jc w:val="both"/>
      </w:pPr>
      <w:r w:rsidRPr="007A66F1">
        <w:t>К заявлению должны быть приложены документы, указанные в п. 2.6.1 настоящего Административного регламента.</w:t>
      </w:r>
    </w:p>
    <w:p w:rsidR="007A66F1" w:rsidRPr="007A66F1" w:rsidRDefault="007A66F1" w:rsidP="007A66F1">
      <w:pPr>
        <w:pStyle w:val="ConsPlusNormal"/>
        <w:ind w:firstLine="709"/>
        <w:jc w:val="both"/>
      </w:pPr>
      <w:r w:rsidRPr="007A66F1">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7A66F1" w:rsidRPr="007A66F1" w:rsidRDefault="007A66F1" w:rsidP="007A66F1">
      <w:pPr>
        <w:pStyle w:val="ConsPlusNormal"/>
        <w:ind w:firstLine="709"/>
        <w:jc w:val="both"/>
      </w:pPr>
      <w:r w:rsidRPr="007A66F1">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7A66F1" w:rsidRPr="007A66F1" w:rsidRDefault="007A66F1" w:rsidP="007A66F1">
      <w:pPr>
        <w:pStyle w:val="ConsPlusNormal"/>
        <w:ind w:firstLine="709"/>
        <w:jc w:val="both"/>
      </w:pPr>
      <w:r w:rsidRPr="007A66F1">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7A66F1" w:rsidRPr="007A66F1" w:rsidRDefault="007A66F1" w:rsidP="007A66F1">
      <w:pPr>
        <w:pStyle w:val="ConsPlusNormal"/>
        <w:ind w:firstLine="709"/>
        <w:jc w:val="both"/>
      </w:pPr>
      <w:r w:rsidRPr="007A66F1">
        <w:t>- устанавливает предмет обращения, устанавливает личность заявителя, проверяет документ, удостоверяющий личность заявителя;</w:t>
      </w:r>
    </w:p>
    <w:p w:rsidR="007A66F1" w:rsidRPr="007A66F1" w:rsidRDefault="007A66F1" w:rsidP="007A66F1">
      <w:pPr>
        <w:pStyle w:val="ConsPlusNormal"/>
        <w:ind w:firstLine="709"/>
        <w:jc w:val="both"/>
      </w:pPr>
      <w:r w:rsidRPr="007A66F1">
        <w:t>- проверяет полномочия заявителя, в том числе полномочия представителя гражданина действовать от его имени;</w:t>
      </w:r>
    </w:p>
    <w:p w:rsidR="007A66F1" w:rsidRPr="007A66F1" w:rsidRDefault="007A66F1" w:rsidP="007A66F1">
      <w:pPr>
        <w:pStyle w:val="ConsPlusNormal"/>
        <w:ind w:firstLine="709"/>
        <w:jc w:val="both"/>
      </w:pPr>
      <w:r w:rsidRPr="007A66F1">
        <w:lastRenderedPageBreak/>
        <w:t>- проверяет соответствие заявления установленным требованиям;</w:t>
      </w:r>
    </w:p>
    <w:p w:rsidR="007A66F1" w:rsidRPr="007A66F1" w:rsidRDefault="007A66F1" w:rsidP="007A66F1">
      <w:pPr>
        <w:pStyle w:val="ConsPlusNormal"/>
        <w:ind w:firstLine="709"/>
        <w:jc w:val="both"/>
      </w:pPr>
      <w:r w:rsidRPr="007A66F1">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A66F1" w:rsidRPr="007A66F1" w:rsidRDefault="007A66F1" w:rsidP="007A66F1">
      <w:pPr>
        <w:pStyle w:val="ConsPlusNormal"/>
        <w:ind w:firstLine="709"/>
        <w:jc w:val="both"/>
      </w:pPr>
      <w:r w:rsidRPr="007A66F1">
        <w:t>- регистрирует заявление с прилагаемым комплектом документов;</w:t>
      </w:r>
    </w:p>
    <w:p w:rsidR="007A66F1" w:rsidRPr="007A66F1" w:rsidRDefault="007A66F1" w:rsidP="007A66F1">
      <w:pPr>
        <w:pStyle w:val="ConsPlusNormal"/>
        <w:ind w:firstLine="709"/>
        <w:jc w:val="both"/>
      </w:pPr>
      <w:r w:rsidRPr="007A66F1">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A66F1" w:rsidRPr="007A66F1" w:rsidRDefault="007A66F1" w:rsidP="007A66F1">
      <w:pPr>
        <w:pStyle w:val="ConsPlusNormal"/>
        <w:ind w:firstLine="709"/>
        <w:jc w:val="both"/>
      </w:pPr>
      <w:r w:rsidRPr="007A66F1">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A66F1" w:rsidRPr="007A66F1" w:rsidRDefault="007A66F1" w:rsidP="007A66F1">
      <w:pPr>
        <w:pStyle w:val="ConsPlusNormal"/>
        <w:ind w:firstLine="709"/>
        <w:jc w:val="both"/>
      </w:pPr>
      <w:r w:rsidRPr="007A66F1">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A66F1" w:rsidRPr="007A66F1" w:rsidRDefault="007A66F1" w:rsidP="007A66F1">
      <w:pPr>
        <w:pStyle w:val="ConsPlusNormal"/>
        <w:ind w:firstLine="709"/>
        <w:jc w:val="both"/>
      </w:pPr>
      <w:r w:rsidRPr="007A66F1">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7A66F1" w:rsidRPr="007A66F1" w:rsidRDefault="007A66F1" w:rsidP="007A66F1">
      <w:pPr>
        <w:pStyle w:val="ConsPlusNormal"/>
        <w:ind w:firstLine="709"/>
        <w:jc w:val="both"/>
      </w:pPr>
      <w:r w:rsidRPr="007A66F1">
        <w:t>3.2.7. Максимальный срок исполнения административной процедуры - 1 рабочий день с даты обращения.</w:t>
      </w:r>
    </w:p>
    <w:p w:rsidR="007A66F1" w:rsidRPr="007A66F1" w:rsidRDefault="007A66F1" w:rsidP="007A66F1">
      <w:pPr>
        <w:autoSpaceDE w:val="0"/>
        <w:autoSpaceDN w:val="0"/>
        <w:adjustRightInd w:val="0"/>
        <w:ind w:firstLine="709"/>
        <w:outlineLvl w:val="0"/>
        <w:rPr>
          <w:rFonts w:ascii="Times New Roman" w:hAnsi="Times New Roman"/>
          <w:sz w:val="28"/>
          <w:szCs w:val="28"/>
        </w:rPr>
      </w:pPr>
      <w:r w:rsidRPr="007A66F1">
        <w:rPr>
          <w:rFonts w:ascii="Times New Roman" w:hAnsi="Times New Roman"/>
          <w:sz w:val="28"/>
          <w:szCs w:val="28"/>
        </w:rPr>
        <w:t>3.3. Рассмотрение представленных документов.</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3.3.3. Специалист, уполномоченный на рассмотрение представленных документов, проверяя документы, устанавливает:</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1) наличие всех необходимых документов;</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2) наличие полномочий заявителя (представителя заявителя) на обращение за предоставлением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 наличие или отсутствие иных оснований для отказа в предоставлении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lastRenderedPageBreak/>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3.3.5. Максимальный срок исполнения административной процедуры -  5 рабочих дней со дня регистрации заявления и прилагаемых к нему документов.</w:t>
      </w:r>
    </w:p>
    <w:p w:rsidR="007A66F1" w:rsidRPr="007A66F1" w:rsidRDefault="007A66F1" w:rsidP="007A66F1">
      <w:pPr>
        <w:pStyle w:val="ConsPlusNormal"/>
        <w:ind w:firstLine="709"/>
        <w:jc w:val="both"/>
      </w:pPr>
      <w:r w:rsidRPr="007A66F1">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xml:space="preserve">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w:t>
      </w:r>
      <w:r>
        <w:rPr>
          <w:rFonts w:ascii="Times New Roman" w:hAnsi="Times New Roman"/>
          <w:sz w:val="28"/>
          <w:szCs w:val="28"/>
        </w:rPr>
        <w:t>Октябрьского</w:t>
      </w:r>
      <w:r w:rsidRPr="007A66F1">
        <w:rPr>
          <w:rFonts w:ascii="Times New Roman" w:hAnsi="Times New Roman"/>
          <w:sz w:val="28"/>
          <w:szCs w:val="28"/>
        </w:rPr>
        <w:t xml:space="preserve"> сельского поселения.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3.4.3. Максимальный срок исполнения административной процедуры – 2 рабочих дня с момента завершения рассмотрения представленных документов.</w:t>
      </w:r>
    </w:p>
    <w:p w:rsidR="007A66F1" w:rsidRPr="007A66F1" w:rsidRDefault="007A66F1" w:rsidP="007A66F1">
      <w:pPr>
        <w:autoSpaceDE w:val="0"/>
        <w:autoSpaceDN w:val="0"/>
        <w:adjustRightInd w:val="0"/>
        <w:ind w:firstLine="709"/>
        <w:outlineLvl w:val="0"/>
        <w:rPr>
          <w:rFonts w:ascii="Times New Roman" w:hAnsi="Times New Roman"/>
          <w:sz w:val="28"/>
          <w:szCs w:val="28"/>
        </w:rPr>
      </w:pPr>
      <w:r w:rsidRPr="007A66F1">
        <w:rPr>
          <w:rFonts w:ascii="Times New Roman" w:hAnsi="Times New Roman"/>
          <w:sz w:val="28"/>
          <w:szCs w:val="28"/>
        </w:rPr>
        <w:lastRenderedPageBreak/>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autoSpaceDE w:val="0"/>
        <w:autoSpaceDN w:val="0"/>
        <w:adjustRightInd w:val="0"/>
        <w:ind w:firstLine="709"/>
        <w:outlineLvl w:val="0"/>
        <w:rPr>
          <w:rFonts w:ascii="Times New Roman" w:hAnsi="Times New Roman"/>
          <w:sz w:val="28"/>
          <w:szCs w:val="28"/>
        </w:rPr>
      </w:pPr>
      <w:r w:rsidRPr="007A66F1">
        <w:rPr>
          <w:rFonts w:ascii="Times New Roman" w:hAnsi="Times New Roman"/>
          <w:sz w:val="28"/>
          <w:szCs w:val="28"/>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7A66F1" w:rsidRPr="007A66F1" w:rsidRDefault="007A66F1" w:rsidP="007A66F1">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A66F1" w:rsidRPr="007A66F1" w:rsidRDefault="007A66F1" w:rsidP="007A66F1">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xml:space="preserve">3.6.1. </w:t>
      </w:r>
      <w:r w:rsidRPr="007A66F1">
        <w:rPr>
          <w:rFonts w:ascii="Times New Roman" w:hAnsi="Times New Roman"/>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A66F1" w:rsidRPr="007A66F1" w:rsidRDefault="007A66F1" w:rsidP="007A66F1">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A66F1" w:rsidRPr="007A66F1" w:rsidRDefault="007A66F1" w:rsidP="007A66F1">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r w:rsidRPr="007A66F1">
        <w:rPr>
          <w:rFonts w:ascii="Times New Roman" w:hAnsi="Times New Roman"/>
          <w:sz w:val="28"/>
          <w:szCs w:val="28"/>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A66F1" w:rsidRPr="007A66F1" w:rsidRDefault="007A66F1" w:rsidP="007A66F1">
      <w:pPr>
        <w:autoSpaceDE w:val="0"/>
        <w:autoSpaceDN w:val="0"/>
        <w:adjustRightInd w:val="0"/>
        <w:ind w:firstLine="709"/>
        <w:outlineLvl w:val="0"/>
        <w:rPr>
          <w:rFonts w:ascii="Times New Roman" w:hAnsi="Times New Roman"/>
          <w:sz w:val="28"/>
          <w:szCs w:val="28"/>
        </w:rPr>
      </w:pPr>
      <w:r w:rsidRPr="007A66F1">
        <w:rPr>
          <w:rFonts w:ascii="Times New Roman" w:hAnsi="Times New Roman"/>
          <w:sz w:val="28"/>
          <w:szCs w:val="28"/>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A66F1" w:rsidRPr="007A66F1" w:rsidRDefault="007A66F1" w:rsidP="007A66F1">
      <w:pPr>
        <w:widowControl w:val="0"/>
        <w:tabs>
          <w:tab w:val="left" w:pos="1560"/>
          <w:tab w:val="left" w:pos="1680"/>
          <w:tab w:val="left" w:pos="1985"/>
        </w:tabs>
        <w:suppressAutoHyphens/>
        <w:autoSpaceDE w:val="0"/>
        <w:autoSpaceDN w:val="0"/>
        <w:adjustRightInd w:val="0"/>
        <w:ind w:firstLine="709"/>
        <w:rPr>
          <w:rFonts w:ascii="Times New Roman" w:hAnsi="Times New Roman"/>
          <w:sz w:val="28"/>
          <w:szCs w:val="28"/>
        </w:rPr>
      </w:pPr>
    </w:p>
    <w:p w:rsidR="007A66F1" w:rsidRPr="007A66F1" w:rsidRDefault="007A66F1" w:rsidP="007A66F1">
      <w:pPr>
        <w:numPr>
          <w:ilvl w:val="0"/>
          <w:numId w:val="32"/>
        </w:numPr>
        <w:tabs>
          <w:tab w:val="clear" w:pos="390"/>
          <w:tab w:val="left" w:pos="1560"/>
          <w:tab w:val="num" w:pos="2010"/>
        </w:tabs>
        <w:ind w:left="0" w:firstLine="709"/>
        <w:jc w:val="center"/>
        <w:rPr>
          <w:rFonts w:ascii="Times New Roman" w:hAnsi="Times New Roman"/>
          <w:b/>
          <w:sz w:val="28"/>
          <w:szCs w:val="28"/>
        </w:rPr>
      </w:pPr>
      <w:r w:rsidRPr="007A66F1">
        <w:rPr>
          <w:rFonts w:ascii="Times New Roman" w:hAnsi="Times New Roman"/>
          <w:b/>
          <w:sz w:val="28"/>
          <w:szCs w:val="28"/>
        </w:rPr>
        <w:t>Формы контроля  за исполнением административного регламента</w:t>
      </w:r>
    </w:p>
    <w:p w:rsidR="007A66F1" w:rsidRPr="007A66F1" w:rsidRDefault="007A66F1" w:rsidP="007A66F1">
      <w:pPr>
        <w:suppressAutoHyphens/>
        <w:ind w:firstLine="709"/>
        <w:jc w:val="center"/>
        <w:rPr>
          <w:rFonts w:ascii="Times New Roman" w:hAnsi="Times New Roman"/>
          <w:sz w:val="28"/>
          <w:szCs w:val="28"/>
        </w:rPr>
      </w:pP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A66F1" w:rsidRPr="007A66F1" w:rsidRDefault="007A66F1" w:rsidP="007A66F1">
      <w:pPr>
        <w:adjustRightInd w:val="0"/>
        <w:ind w:firstLine="709"/>
        <w:outlineLvl w:val="2"/>
        <w:rPr>
          <w:rFonts w:ascii="Times New Roman" w:hAnsi="Times New Roman"/>
          <w:sz w:val="28"/>
          <w:szCs w:val="28"/>
        </w:rPr>
      </w:pPr>
      <w:r w:rsidRPr="007A66F1">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A66F1" w:rsidRPr="007A66F1" w:rsidRDefault="007A66F1" w:rsidP="007A66F1">
      <w:pPr>
        <w:pStyle w:val="ConsPlusTitle"/>
        <w:widowControl/>
        <w:ind w:firstLine="709"/>
        <w:jc w:val="both"/>
        <w:rPr>
          <w:rFonts w:ascii="Times New Roman" w:hAnsi="Times New Roman" w:cs="Times New Roman"/>
          <w:b w:val="0"/>
          <w:sz w:val="28"/>
          <w:szCs w:val="28"/>
        </w:rPr>
      </w:pPr>
      <w:r w:rsidRPr="007A66F1">
        <w:rPr>
          <w:rFonts w:ascii="Times New Roman" w:hAnsi="Times New Roman" w:cs="Times New Roman"/>
          <w:b w:val="0"/>
          <w:sz w:val="28"/>
          <w:szCs w:val="28"/>
        </w:rPr>
        <w:t>4.4. Проведение текущего контроля должно осуществляться не реже двух раз в год.</w:t>
      </w:r>
    </w:p>
    <w:p w:rsidR="007A66F1" w:rsidRPr="007A66F1" w:rsidRDefault="007A66F1" w:rsidP="007A66F1">
      <w:pPr>
        <w:adjustRightInd w:val="0"/>
        <w:ind w:firstLine="709"/>
        <w:outlineLvl w:val="2"/>
        <w:rPr>
          <w:rFonts w:ascii="Times New Roman" w:hAnsi="Times New Roman"/>
          <w:sz w:val="28"/>
          <w:szCs w:val="28"/>
        </w:rPr>
      </w:pPr>
      <w:r w:rsidRPr="007A66F1">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A66F1" w:rsidRPr="007A66F1" w:rsidRDefault="007A66F1" w:rsidP="007A66F1">
      <w:pPr>
        <w:tabs>
          <w:tab w:val="left" w:pos="1560"/>
        </w:tabs>
        <w:ind w:firstLine="709"/>
        <w:jc w:val="center"/>
        <w:rPr>
          <w:rFonts w:ascii="Times New Roman" w:hAnsi="Times New Roman"/>
          <w:sz w:val="28"/>
          <w:szCs w:val="28"/>
        </w:rPr>
      </w:pPr>
    </w:p>
    <w:p w:rsidR="007A66F1" w:rsidRPr="007A66F1" w:rsidRDefault="007A66F1" w:rsidP="007A66F1">
      <w:pPr>
        <w:tabs>
          <w:tab w:val="left" w:pos="1560"/>
        </w:tabs>
        <w:ind w:firstLine="709"/>
        <w:jc w:val="center"/>
        <w:rPr>
          <w:rFonts w:ascii="Times New Roman" w:hAnsi="Times New Roman"/>
          <w:sz w:val="28"/>
          <w:szCs w:val="28"/>
        </w:rPr>
      </w:pPr>
      <w:r w:rsidRPr="007A66F1">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A66F1">
        <w:rPr>
          <w:rFonts w:ascii="Times New Roman" w:hAnsi="Times New Roman"/>
          <w:sz w:val="28"/>
          <w:szCs w:val="28"/>
        </w:rPr>
        <w:t>.</w:t>
      </w:r>
    </w:p>
    <w:p w:rsidR="007A66F1" w:rsidRPr="007A66F1" w:rsidRDefault="007A66F1" w:rsidP="007A66F1">
      <w:pPr>
        <w:pStyle w:val="ConsPlusTitle"/>
        <w:widowControl/>
        <w:ind w:firstLine="709"/>
        <w:jc w:val="both"/>
        <w:rPr>
          <w:rFonts w:ascii="Times New Roman" w:hAnsi="Times New Roman" w:cs="Times New Roman"/>
          <w:b w:val="0"/>
          <w:sz w:val="28"/>
          <w:szCs w:val="28"/>
        </w:rPr>
      </w:pPr>
    </w:p>
    <w:p w:rsidR="007A66F1" w:rsidRPr="007A66F1" w:rsidRDefault="007A66F1" w:rsidP="007A66F1">
      <w:pPr>
        <w:pStyle w:val="ConsPlusNormal"/>
        <w:ind w:firstLine="709"/>
        <w:jc w:val="both"/>
      </w:pPr>
      <w:r w:rsidRPr="007A66F1">
        <w:t xml:space="preserve">5.1. Заявители имеют право на обжалование решений и действий (бездействия) должностных лиц администрации в досудебном порядке, на </w:t>
      </w:r>
      <w:r w:rsidRPr="007A66F1">
        <w:lastRenderedPageBreak/>
        <w:t>получение информации, необходимой для обоснования и рассмотрения жалобы.</w:t>
      </w:r>
    </w:p>
    <w:p w:rsidR="007A66F1" w:rsidRPr="007A66F1" w:rsidRDefault="007A66F1" w:rsidP="007A66F1">
      <w:pPr>
        <w:pStyle w:val="ConsPlusNormal"/>
        <w:ind w:firstLine="709"/>
        <w:jc w:val="both"/>
      </w:pPr>
      <w:r w:rsidRPr="007A66F1">
        <w:t>5.2. Заявитель может обратиться с жалобой,  в том числе в следующих случаях:</w:t>
      </w:r>
    </w:p>
    <w:p w:rsidR="007A66F1" w:rsidRPr="007A66F1" w:rsidRDefault="007A66F1" w:rsidP="007A66F1">
      <w:pPr>
        <w:pStyle w:val="ConsPlusNormal"/>
        <w:ind w:firstLine="709"/>
        <w:jc w:val="both"/>
      </w:pPr>
      <w:r w:rsidRPr="007A66F1">
        <w:t>1) нарушение срока регистрации заявления заявителя об оказании муниципальной услуги;</w:t>
      </w:r>
    </w:p>
    <w:p w:rsidR="007A66F1" w:rsidRPr="007A66F1" w:rsidRDefault="007A66F1" w:rsidP="007A66F1">
      <w:pPr>
        <w:pStyle w:val="ConsPlusNormal"/>
        <w:ind w:firstLine="709"/>
        <w:jc w:val="both"/>
      </w:pPr>
      <w:r w:rsidRPr="007A66F1">
        <w:t>2) нарушение срока предоставления муниципальной услуги;</w:t>
      </w:r>
    </w:p>
    <w:p w:rsidR="007A66F1" w:rsidRPr="007A66F1" w:rsidRDefault="007A66F1" w:rsidP="007A66F1">
      <w:pPr>
        <w:pStyle w:val="ConsPlusNormal"/>
        <w:ind w:firstLine="709"/>
        <w:jc w:val="both"/>
      </w:pPr>
      <w:r w:rsidRPr="007A66F1">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Октябрьского</w:t>
      </w:r>
      <w:r w:rsidRPr="007A66F1">
        <w:t xml:space="preserve"> сельского поселения для предоставления муниципальной услуги;</w:t>
      </w:r>
    </w:p>
    <w:p w:rsidR="007A66F1" w:rsidRPr="007A66F1" w:rsidRDefault="007A66F1" w:rsidP="007A66F1">
      <w:pPr>
        <w:pStyle w:val="ConsPlusNormal"/>
        <w:ind w:firstLine="709"/>
        <w:jc w:val="both"/>
      </w:pPr>
      <w:r w:rsidRPr="007A66F1">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Октябрьского</w:t>
      </w:r>
      <w:r w:rsidRPr="007A66F1">
        <w:t xml:space="preserve"> сельского поселения для предоставления муниципальной услуги, у заявителя;</w:t>
      </w:r>
    </w:p>
    <w:p w:rsidR="007A66F1" w:rsidRPr="007A66F1" w:rsidRDefault="007A66F1" w:rsidP="007A66F1">
      <w:pPr>
        <w:pStyle w:val="ConsPlusNormal"/>
        <w:ind w:firstLine="709"/>
        <w:jc w:val="both"/>
      </w:pPr>
      <w:r w:rsidRPr="007A66F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Октябрьского</w:t>
      </w:r>
      <w:r w:rsidRPr="007A66F1">
        <w:t xml:space="preserve"> сельского поселения ;</w:t>
      </w:r>
    </w:p>
    <w:p w:rsidR="007A66F1" w:rsidRPr="007A66F1" w:rsidRDefault="007A66F1" w:rsidP="007A66F1">
      <w:pPr>
        <w:pStyle w:val="ConsPlusNormal"/>
        <w:ind w:firstLine="709"/>
        <w:jc w:val="both"/>
      </w:pPr>
      <w:r w:rsidRPr="007A66F1">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t>Октябрьского</w:t>
      </w:r>
      <w:r w:rsidRPr="007A66F1">
        <w:t xml:space="preserve"> сельского поселения;</w:t>
      </w:r>
    </w:p>
    <w:p w:rsidR="007A66F1" w:rsidRPr="007A66F1" w:rsidRDefault="007A66F1" w:rsidP="007A66F1">
      <w:pPr>
        <w:pStyle w:val="ConsPlusNormal"/>
        <w:ind w:firstLine="709"/>
        <w:jc w:val="both"/>
      </w:pPr>
      <w:r w:rsidRPr="007A66F1">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66F1" w:rsidRPr="007A66F1" w:rsidRDefault="007A66F1" w:rsidP="007A66F1">
      <w:pPr>
        <w:pStyle w:val="ConsPlusNormal"/>
        <w:ind w:firstLine="709"/>
        <w:jc w:val="both"/>
      </w:pPr>
      <w:r w:rsidRPr="007A66F1">
        <w:t>5.3. Оснований для отказа в рассмотрении либо приостановления рассмотрения жалобы не имеется.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5.4. Основанием для начала процедуры досудебного (внесудебного) обжалования является поступившая жалоба.</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5.5. Жалоба должна содержать:</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lastRenderedPageBreak/>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A66F1" w:rsidRPr="007A66F1" w:rsidRDefault="007A66F1" w:rsidP="007A66F1">
      <w:pPr>
        <w:pStyle w:val="ConsPlusNormal"/>
        <w:ind w:firstLine="709"/>
        <w:jc w:val="both"/>
      </w:pPr>
      <w:r w:rsidRPr="007A66F1">
        <w:t xml:space="preserve">5.5. Заявитель может обжаловать решения и действия (бездействие) должностных лиц, муниципальных служащих администрации главе </w:t>
      </w:r>
      <w:r>
        <w:t>Октябрьского</w:t>
      </w:r>
      <w:r w:rsidRPr="007A66F1">
        <w:t xml:space="preserve"> сельского поселения.</w:t>
      </w:r>
    </w:p>
    <w:p w:rsidR="007A66F1" w:rsidRPr="007A66F1" w:rsidRDefault="007A66F1" w:rsidP="007A66F1">
      <w:pPr>
        <w:pStyle w:val="ConsPlusNormal"/>
        <w:ind w:firstLine="709"/>
        <w:jc w:val="both"/>
      </w:pPr>
      <w:r w:rsidRPr="007A66F1">
        <w:t>5.6.Должностные лица администрации, указанные в пункте 5.5 настоящего раздела административного регламента, проводят личный прием заявителей.</w:t>
      </w:r>
    </w:p>
    <w:p w:rsidR="007A66F1" w:rsidRPr="007A66F1" w:rsidRDefault="007A66F1" w:rsidP="007A66F1">
      <w:pPr>
        <w:pStyle w:val="ConsPlusNormal"/>
        <w:ind w:firstLine="709"/>
        <w:jc w:val="both"/>
      </w:pPr>
      <w:r w:rsidRPr="007A66F1">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A66F1" w:rsidRPr="007A66F1" w:rsidRDefault="007A66F1" w:rsidP="007A66F1">
      <w:pPr>
        <w:pStyle w:val="ConsPlusNormal"/>
        <w:ind w:firstLine="709"/>
        <w:jc w:val="both"/>
      </w:pPr>
      <w:r w:rsidRPr="007A66F1">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A66F1" w:rsidRPr="007A66F1" w:rsidRDefault="007A66F1" w:rsidP="007A66F1">
      <w:pPr>
        <w:pStyle w:val="ConsPlusNormal"/>
        <w:ind w:firstLine="709"/>
        <w:jc w:val="both"/>
      </w:pPr>
      <w:r w:rsidRPr="007A66F1">
        <w:t>5.7. Должностное лицо, уполномоченное на рассмотрение жалобы, или администрация отказывают в удовлетворении жалобы в следующих случаях:</w:t>
      </w:r>
    </w:p>
    <w:p w:rsidR="007A66F1" w:rsidRPr="007A66F1" w:rsidRDefault="007A66F1" w:rsidP="007A66F1">
      <w:pPr>
        <w:pStyle w:val="ConsPlusNormal"/>
        <w:ind w:firstLine="709"/>
        <w:jc w:val="both"/>
      </w:pPr>
      <w:r w:rsidRPr="007A66F1">
        <w:t>1) наличие вступившего в законную силу решения суда, арбитражного суда по жалобе о том же предмете и по тем же основаниям;</w:t>
      </w:r>
    </w:p>
    <w:p w:rsidR="007A66F1" w:rsidRPr="007A66F1" w:rsidRDefault="007A66F1" w:rsidP="007A66F1">
      <w:pPr>
        <w:pStyle w:val="ConsPlusNormal"/>
        <w:ind w:firstLine="709"/>
        <w:jc w:val="both"/>
      </w:pPr>
      <w:r w:rsidRPr="007A66F1">
        <w:t>2) подача жалобы лицом, полномочия которого не подтверждены в порядке, установленном законодательством;</w:t>
      </w:r>
    </w:p>
    <w:p w:rsidR="007A66F1" w:rsidRPr="007A66F1" w:rsidRDefault="007A66F1" w:rsidP="007A66F1">
      <w:pPr>
        <w:pStyle w:val="ConsPlusNormal"/>
        <w:ind w:firstLine="709"/>
        <w:jc w:val="both"/>
      </w:pPr>
      <w:r w:rsidRPr="007A66F1">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A66F1" w:rsidRPr="007A66F1" w:rsidRDefault="007A66F1" w:rsidP="007A66F1">
      <w:pPr>
        <w:pStyle w:val="ConsPlusNormal"/>
        <w:ind w:firstLine="709"/>
        <w:jc w:val="both"/>
      </w:pPr>
      <w:r w:rsidRPr="007A66F1">
        <w:t>Должностное лицо, уполномоченное на рассмотрение жалобы, или администрация вправе оставить жалобу без ответа в следующих случаях:</w:t>
      </w:r>
    </w:p>
    <w:p w:rsidR="007A66F1" w:rsidRPr="007A66F1" w:rsidRDefault="007A66F1" w:rsidP="007A66F1">
      <w:pPr>
        <w:pStyle w:val="ConsPlusNormal"/>
        <w:ind w:firstLine="709"/>
        <w:jc w:val="both"/>
      </w:pPr>
      <w:r w:rsidRPr="007A66F1">
        <w:t>1) наличие в жалобе нецензурных либо оскорбительных выражений, угроз жизни, здоровью и имуществу должностного лица, а также членов его семьи;</w:t>
      </w:r>
    </w:p>
    <w:p w:rsidR="007A66F1" w:rsidRPr="007A66F1" w:rsidRDefault="007A66F1" w:rsidP="007A66F1">
      <w:pPr>
        <w:pStyle w:val="ConsPlusNormal"/>
        <w:ind w:firstLine="709"/>
        <w:jc w:val="both"/>
      </w:pPr>
      <w:r w:rsidRPr="007A66F1">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66F1" w:rsidRPr="007A66F1" w:rsidRDefault="007A66F1" w:rsidP="007A66F1">
      <w:pPr>
        <w:pStyle w:val="ConsPlusNormal"/>
        <w:tabs>
          <w:tab w:val="num" w:pos="0"/>
        </w:tabs>
        <w:ind w:firstLine="709"/>
        <w:contextualSpacing/>
        <w:jc w:val="both"/>
      </w:pPr>
      <w:r w:rsidRPr="007A66F1">
        <w:rPr>
          <w:color w:val="000000"/>
        </w:rPr>
        <w:lastRenderedPageBreak/>
        <w:t xml:space="preserve">В случае оставления жалобы без ответа, заявителю направляется уведомление о </w:t>
      </w:r>
      <w:r w:rsidRPr="007A66F1">
        <w:t>недопустимости злоупотребления правом.</w:t>
      </w:r>
    </w:p>
    <w:p w:rsidR="007A66F1" w:rsidRPr="007A66F1" w:rsidRDefault="007A66F1" w:rsidP="007A66F1">
      <w:pPr>
        <w:pStyle w:val="ConsPlusNormal"/>
        <w:ind w:firstLine="709"/>
        <w:jc w:val="both"/>
      </w:pPr>
      <w:r w:rsidRPr="007A66F1">
        <w:t>5.8. Заявители имеют право на получение документов и информации, необходимых для обоснования и рассмотрения жалобы.</w:t>
      </w:r>
    </w:p>
    <w:p w:rsidR="007A66F1" w:rsidRPr="007A66F1" w:rsidRDefault="007A66F1" w:rsidP="007A66F1">
      <w:pPr>
        <w:pStyle w:val="ConsPlusNormal"/>
        <w:ind w:firstLine="709"/>
        <w:jc w:val="both"/>
      </w:pPr>
      <w:r w:rsidRPr="007A66F1">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66F1" w:rsidRPr="007A66F1" w:rsidRDefault="007A66F1" w:rsidP="007A66F1">
      <w:pPr>
        <w:pStyle w:val="ConsPlusNormal"/>
        <w:ind w:firstLine="709"/>
        <w:jc w:val="both"/>
      </w:pPr>
      <w:r w:rsidRPr="007A66F1">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66F1" w:rsidRPr="007A66F1" w:rsidRDefault="007A66F1" w:rsidP="007A66F1">
      <w:pPr>
        <w:autoSpaceDE w:val="0"/>
        <w:autoSpaceDN w:val="0"/>
        <w:adjustRightInd w:val="0"/>
        <w:ind w:firstLine="709"/>
        <w:rPr>
          <w:rFonts w:ascii="Times New Roman" w:hAnsi="Times New Roman"/>
          <w:sz w:val="28"/>
          <w:szCs w:val="28"/>
        </w:rPr>
      </w:pPr>
      <w:r w:rsidRPr="007A66F1">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66F1" w:rsidRPr="00E65EB2" w:rsidRDefault="007A66F1" w:rsidP="007A66F1">
      <w:pPr>
        <w:pStyle w:val="ConsPlusNormal"/>
        <w:ind w:firstLine="709"/>
        <w:jc w:val="both"/>
      </w:pPr>
    </w:p>
    <w:p w:rsidR="007A66F1" w:rsidRPr="00E65EB2"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Default="004E15DF" w:rsidP="007A66F1">
      <w:pPr>
        <w:ind w:firstLine="709"/>
        <w:rPr>
          <w:sz w:val="28"/>
          <w:szCs w:val="28"/>
          <w:lang w:eastAsia="ar-SA"/>
        </w:rPr>
      </w:pPr>
    </w:p>
    <w:p w:rsidR="004E15DF" w:rsidRPr="00E65EB2" w:rsidRDefault="004E15DF" w:rsidP="007A66F1">
      <w:pPr>
        <w:ind w:firstLine="709"/>
        <w:rPr>
          <w:sz w:val="28"/>
          <w:szCs w:val="28"/>
          <w:lang w:eastAsia="ar-SA"/>
        </w:rPr>
      </w:pPr>
    </w:p>
    <w:p w:rsidR="007A66F1" w:rsidRDefault="007A66F1" w:rsidP="007A66F1">
      <w:pPr>
        <w:ind w:firstLine="709"/>
        <w:rPr>
          <w:sz w:val="28"/>
          <w:szCs w:val="28"/>
          <w:lang w:val="en-US" w:eastAsia="ar-SA"/>
        </w:rPr>
      </w:pPr>
    </w:p>
    <w:p w:rsidR="007A66F1" w:rsidRPr="007A66F1" w:rsidRDefault="007A66F1" w:rsidP="007A66F1">
      <w:pPr>
        <w:ind w:firstLine="709"/>
        <w:rPr>
          <w:sz w:val="28"/>
          <w:szCs w:val="28"/>
          <w:lang w:val="en-US" w:eastAsia="ar-SA"/>
        </w:rPr>
      </w:pPr>
    </w:p>
    <w:p w:rsidR="007A66F1" w:rsidRPr="00E65EB2" w:rsidRDefault="007A66F1" w:rsidP="007A66F1">
      <w:pPr>
        <w:ind w:firstLine="709"/>
        <w:rPr>
          <w:sz w:val="28"/>
          <w:szCs w:val="28"/>
          <w:lang w:eastAsia="ar-SA"/>
        </w:rPr>
      </w:pPr>
    </w:p>
    <w:p w:rsidR="007A66F1" w:rsidRPr="00E65EB2" w:rsidRDefault="007A66F1" w:rsidP="007A66F1">
      <w:pPr>
        <w:ind w:firstLine="709"/>
        <w:rPr>
          <w:sz w:val="28"/>
          <w:szCs w:val="28"/>
          <w:lang w:eastAsia="ar-SA"/>
        </w:rPr>
      </w:pPr>
    </w:p>
    <w:p w:rsidR="007A66F1" w:rsidRPr="00E65EB2" w:rsidRDefault="007A66F1" w:rsidP="007A66F1">
      <w:pPr>
        <w:ind w:firstLine="709"/>
        <w:rPr>
          <w:sz w:val="28"/>
          <w:szCs w:val="28"/>
          <w:lang w:eastAsia="ar-SA"/>
        </w:rPr>
      </w:pPr>
    </w:p>
    <w:p w:rsidR="007A66F1" w:rsidRPr="00E65EB2" w:rsidRDefault="007A66F1" w:rsidP="007A66F1">
      <w:pPr>
        <w:ind w:firstLine="709"/>
        <w:rPr>
          <w:sz w:val="28"/>
          <w:szCs w:val="28"/>
          <w:lang w:eastAsia="ar-SA"/>
        </w:rPr>
      </w:pPr>
    </w:p>
    <w:p w:rsidR="007A66F1" w:rsidRPr="00E65EB2" w:rsidRDefault="007A66F1" w:rsidP="007A66F1">
      <w:pPr>
        <w:ind w:firstLine="709"/>
        <w:rPr>
          <w:sz w:val="28"/>
          <w:szCs w:val="28"/>
          <w:lang w:eastAsia="ar-SA"/>
        </w:rPr>
      </w:pPr>
    </w:p>
    <w:p w:rsidR="004E15DF" w:rsidRPr="00F65476" w:rsidRDefault="004E15DF" w:rsidP="004E15DF">
      <w:pPr>
        <w:autoSpaceDE w:val="0"/>
        <w:autoSpaceDN w:val="0"/>
        <w:adjustRightInd w:val="0"/>
        <w:ind w:firstLine="709"/>
        <w:jc w:val="right"/>
        <w:outlineLvl w:val="0"/>
        <w:rPr>
          <w:rFonts w:ascii="Times New Roman" w:hAnsi="Times New Roman"/>
          <w:sz w:val="28"/>
          <w:szCs w:val="28"/>
        </w:rPr>
      </w:pPr>
      <w:r w:rsidRPr="00F65476">
        <w:rPr>
          <w:rFonts w:ascii="Times New Roman" w:hAnsi="Times New Roman"/>
          <w:sz w:val="28"/>
          <w:szCs w:val="28"/>
        </w:rPr>
        <w:lastRenderedPageBreak/>
        <w:t>Приложение № 1</w:t>
      </w:r>
    </w:p>
    <w:p w:rsidR="004E15DF" w:rsidRPr="00F65476" w:rsidRDefault="004E15DF" w:rsidP="004E15DF">
      <w:pPr>
        <w:autoSpaceDE w:val="0"/>
        <w:autoSpaceDN w:val="0"/>
        <w:adjustRightInd w:val="0"/>
        <w:ind w:firstLine="709"/>
        <w:jc w:val="right"/>
        <w:rPr>
          <w:rFonts w:ascii="Times New Roman" w:hAnsi="Times New Roman"/>
          <w:sz w:val="28"/>
          <w:szCs w:val="28"/>
        </w:rPr>
      </w:pPr>
      <w:r w:rsidRPr="00F65476">
        <w:rPr>
          <w:rFonts w:ascii="Times New Roman" w:hAnsi="Times New Roman"/>
          <w:sz w:val="28"/>
          <w:szCs w:val="28"/>
        </w:rPr>
        <w:t>к Административному регламенту</w:t>
      </w:r>
    </w:p>
    <w:p w:rsidR="004E15DF" w:rsidRPr="00F65476" w:rsidRDefault="004E15DF" w:rsidP="004E15DF">
      <w:pPr>
        <w:autoSpaceDE w:val="0"/>
        <w:autoSpaceDN w:val="0"/>
        <w:adjustRightInd w:val="0"/>
        <w:ind w:firstLine="709"/>
        <w:jc w:val="center"/>
        <w:rPr>
          <w:rFonts w:ascii="Times New Roman" w:hAnsi="Times New Roman"/>
          <w:sz w:val="28"/>
          <w:szCs w:val="28"/>
        </w:rPr>
      </w:pPr>
    </w:p>
    <w:p w:rsidR="004E15DF" w:rsidRPr="00F65476" w:rsidRDefault="004E15DF" w:rsidP="004E15DF">
      <w:pPr>
        <w:autoSpaceDE w:val="0"/>
        <w:autoSpaceDN w:val="0"/>
        <w:adjustRightInd w:val="0"/>
        <w:ind w:firstLine="709"/>
        <w:jc w:val="center"/>
        <w:rPr>
          <w:rFonts w:ascii="Times New Roman" w:hAnsi="Times New Roman"/>
          <w:sz w:val="28"/>
          <w:szCs w:val="28"/>
        </w:rPr>
      </w:pPr>
    </w:p>
    <w:p w:rsidR="004E15DF" w:rsidRPr="00674C13" w:rsidRDefault="004E15DF" w:rsidP="004E15DF">
      <w:pPr>
        <w:autoSpaceDE w:val="0"/>
        <w:autoSpaceDN w:val="0"/>
        <w:adjustRightInd w:val="0"/>
        <w:ind w:firstLine="709"/>
        <w:rPr>
          <w:rFonts w:ascii="Times New Roman" w:hAnsi="Times New Roman"/>
          <w:sz w:val="28"/>
          <w:szCs w:val="28"/>
        </w:rPr>
      </w:pPr>
      <w:r w:rsidRPr="00674C13">
        <w:rPr>
          <w:rFonts w:ascii="Times New Roman" w:hAnsi="Times New Roman"/>
          <w:sz w:val="28"/>
          <w:szCs w:val="28"/>
        </w:rPr>
        <w:t xml:space="preserve">1. Место нахождения администрации </w:t>
      </w:r>
      <w:r>
        <w:rPr>
          <w:rFonts w:ascii="Times New Roman" w:hAnsi="Times New Roman"/>
          <w:sz w:val="28"/>
          <w:szCs w:val="28"/>
        </w:rPr>
        <w:t>Октябрьского сельского поселения:</w:t>
      </w:r>
      <w:r w:rsidRPr="00674C13">
        <w:rPr>
          <w:rFonts w:ascii="Times New Roman" w:hAnsi="Times New Roman"/>
          <w:sz w:val="28"/>
          <w:szCs w:val="28"/>
        </w:rPr>
        <w:t xml:space="preserve"> Воронеж</w:t>
      </w:r>
      <w:r>
        <w:rPr>
          <w:rFonts w:ascii="Times New Roman" w:hAnsi="Times New Roman"/>
          <w:sz w:val="28"/>
          <w:szCs w:val="28"/>
        </w:rPr>
        <w:t>ская область, Панинский район, п</w:t>
      </w:r>
      <w:r w:rsidRPr="00674C13">
        <w:rPr>
          <w:rFonts w:ascii="Times New Roman" w:hAnsi="Times New Roman"/>
          <w:sz w:val="28"/>
          <w:szCs w:val="28"/>
        </w:rPr>
        <w:t>.</w:t>
      </w:r>
      <w:r>
        <w:rPr>
          <w:rFonts w:ascii="Times New Roman" w:hAnsi="Times New Roman"/>
          <w:sz w:val="28"/>
          <w:szCs w:val="28"/>
        </w:rPr>
        <w:t xml:space="preserve"> Октябрьский</w:t>
      </w:r>
      <w:r w:rsidRPr="00674C13">
        <w:rPr>
          <w:rFonts w:ascii="Times New Roman" w:hAnsi="Times New Roman"/>
          <w:sz w:val="28"/>
          <w:szCs w:val="28"/>
        </w:rPr>
        <w:t>, ул.</w:t>
      </w:r>
      <w:r>
        <w:rPr>
          <w:rFonts w:ascii="Times New Roman" w:hAnsi="Times New Roman"/>
          <w:sz w:val="28"/>
          <w:szCs w:val="28"/>
        </w:rPr>
        <w:t xml:space="preserve"> Краснознаменная, д.120</w:t>
      </w:r>
      <w:r w:rsidRPr="00674C13">
        <w:rPr>
          <w:rFonts w:ascii="Times New Roman" w:hAnsi="Times New Roman"/>
          <w:sz w:val="28"/>
          <w:szCs w:val="28"/>
        </w:rPr>
        <w:t>.</w:t>
      </w:r>
    </w:p>
    <w:p w:rsidR="004E15DF" w:rsidRPr="00674C13" w:rsidRDefault="004E15DF" w:rsidP="004E15DF">
      <w:pPr>
        <w:autoSpaceDE w:val="0"/>
        <w:autoSpaceDN w:val="0"/>
        <w:adjustRightInd w:val="0"/>
        <w:ind w:firstLine="0"/>
        <w:rPr>
          <w:rFonts w:ascii="Times New Roman" w:hAnsi="Times New Roman"/>
          <w:sz w:val="28"/>
          <w:szCs w:val="28"/>
        </w:rPr>
      </w:pPr>
      <w:r w:rsidRPr="00674C13">
        <w:rPr>
          <w:rFonts w:ascii="Times New Roman" w:hAnsi="Times New Roman"/>
          <w:sz w:val="28"/>
          <w:szCs w:val="28"/>
        </w:rPr>
        <w:t xml:space="preserve">График работы администрации </w:t>
      </w:r>
      <w:r>
        <w:rPr>
          <w:rFonts w:ascii="Times New Roman" w:hAnsi="Times New Roman"/>
          <w:sz w:val="28"/>
          <w:szCs w:val="28"/>
        </w:rPr>
        <w:t>Октябрьского</w:t>
      </w:r>
      <w:r w:rsidRPr="00674C13">
        <w:rPr>
          <w:rFonts w:ascii="Times New Roman" w:hAnsi="Times New Roman"/>
          <w:sz w:val="28"/>
          <w:szCs w:val="28"/>
        </w:rPr>
        <w:t xml:space="preserve"> сельского поселения :</w:t>
      </w:r>
    </w:p>
    <w:p w:rsidR="004E15DF" w:rsidRPr="00674C13" w:rsidRDefault="004E15DF" w:rsidP="004E15DF">
      <w:pPr>
        <w:autoSpaceDE w:val="0"/>
        <w:autoSpaceDN w:val="0"/>
        <w:adjustRightInd w:val="0"/>
        <w:ind w:firstLine="0"/>
        <w:rPr>
          <w:rFonts w:ascii="Times New Roman" w:hAnsi="Times New Roman"/>
          <w:sz w:val="28"/>
          <w:szCs w:val="28"/>
        </w:rPr>
      </w:pPr>
      <w:r w:rsidRPr="00674C13">
        <w:rPr>
          <w:rFonts w:ascii="Times New Roman" w:hAnsi="Times New Roman"/>
          <w:sz w:val="28"/>
          <w:szCs w:val="28"/>
        </w:rPr>
        <w:t xml:space="preserve">понедельник - </w:t>
      </w:r>
      <w:r>
        <w:rPr>
          <w:rFonts w:ascii="Times New Roman" w:hAnsi="Times New Roman"/>
          <w:sz w:val="28"/>
          <w:szCs w:val="28"/>
        </w:rPr>
        <w:t>пятница</w:t>
      </w:r>
      <w:r w:rsidRPr="00674C13">
        <w:rPr>
          <w:rFonts w:ascii="Times New Roman" w:hAnsi="Times New Roman"/>
          <w:sz w:val="28"/>
          <w:szCs w:val="28"/>
        </w:rPr>
        <w:t>: с 08.00 до 17.00;</w:t>
      </w:r>
    </w:p>
    <w:p w:rsidR="004E15DF" w:rsidRPr="00674C13" w:rsidRDefault="004E15DF" w:rsidP="004E15DF">
      <w:pPr>
        <w:autoSpaceDE w:val="0"/>
        <w:autoSpaceDN w:val="0"/>
        <w:adjustRightInd w:val="0"/>
        <w:ind w:firstLine="0"/>
        <w:rPr>
          <w:rFonts w:ascii="Times New Roman" w:hAnsi="Times New Roman"/>
          <w:sz w:val="28"/>
          <w:szCs w:val="28"/>
        </w:rPr>
      </w:pPr>
      <w:r w:rsidRPr="00674C13">
        <w:rPr>
          <w:rFonts w:ascii="Times New Roman" w:hAnsi="Times New Roman"/>
          <w:sz w:val="28"/>
          <w:szCs w:val="28"/>
        </w:rPr>
        <w:t>п</w:t>
      </w:r>
      <w:r>
        <w:rPr>
          <w:rFonts w:ascii="Times New Roman" w:hAnsi="Times New Roman"/>
          <w:sz w:val="28"/>
          <w:szCs w:val="28"/>
        </w:rPr>
        <w:t>ерерыв: с 12.00 до 13</w:t>
      </w:r>
      <w:r w:rsidRPr="00674C13">
        <w:rPr>
          <w:rFonts w:ascii="Times New Roman" w:hAnsi="Times New Roman"/>
          <w:sz w:val="28"/>
          <w:szCs w:val="28"/>
        </w:rPr>
        <w:t>.00.</w:t>
      </w:r>
    </w:p>
    <w:p w:rsidR="004E15DF" w:rsidRPr="00674C13" w:rsidRDefault="004E15DF" w:rsidP="004E15DF">
      <w:pPr>
        <w:autoSpaceDE w:val="0"/>
        <w:autoSpaceDN w:val="0"/>
        <w:adjustRightInd w:val="0"/>
        <w:ind w:firstLine="0"/>
        <w:rPr>
          <w:rFonts w:ascii="Times New Roman" w:hAnsi="Times New Roman"/>
          <w:sz w:val="28"/>
          <w:szCs w:val="28"/>
        </w:rPr>
      </w:pPr>
      <w:r w:rsidRPr="00674C13">
        <w:rPr>
          <w:rFonts w:ascii="Times New Roman" w:hAnsi="Times New Roman"/>
          <w:sz w:val="28"/>
          <w:szCs w:val="28"/>
        </w:rPr>
        <w:t xml:space="preserve">Официальный сайт администрации </w:t>
      </w:r>
      <w:r>
        <w:rPr>
          <w:rFonts w:ascii="Times New Roman" w:hAnsi="Times New Roman"/>
          <w:sz w:val="28"/>
          <w:szCs w:val="28"/>
        </w:rPr>
        <w:t>Октябрьского</w:t>
      </w:r>
      <w:r w:rsidRPr="00674C13">
        <w:rPr>
          <w:rFonts w:ascii="Times New Roman" w:hAnsi="Times New Roman"/>
          <w:sz w:val="28"/>
          <w:szCs w:val="28"/>
        </w:rPr>
        <w:t xml:space="preserve"> сельского поселения  в сети Интернет: </w:t>
      </w:r>
      <w:r w:rsidRPr="00564AAB">
        <w:rPr>
          <w:rFonts w:ascii="Times New Roman" w:hAnsi="Times New Roman"/>
          <w:sz w:val="28"/>
          <w:szCs w:val="28"/>
        </w:rPr>
        <w:t>https://oktyabrskoe-pa</w:t>
      </w:r>
      <w:r>
        <w:rPr>
          <w:rFonts w:ascii="Times New Roman" w:hAnsi="Times New Roman"/>
          <w:sz w:val="28"/>
          <w:szCs w:val="28"/>
          <w:lang w:val="en-US"/>
        </w:rPr>
        <w:t>n</w:t>
      </w:r>
      <w:r w:rsidRPr="00564AAB">
        <w:rPr>
          <w:rFonts w:ascii="Times New Roman" w:hAnsi="Times New Roman"/>
          <w:sz w:val="28"/>
          <w:szCs w:val="28"/>
        </w:rPr>
        <w:t>i</w:t>
      </w:r>
      <w:r>
        <w:rPr>
          <w:rFonts w:ascii="Times New Roman" w:hAnsi="Times New Roman"/>
          <w:sz w:val="28"/>
          <w:szCs w:val="28"/>
          <w:lang w:val="en-US"/>
        </w:rPr>
        <w:t>n</w:t>
      </w:r>
      <w:r w:rsidRPr="00564AAB">
        <w:rPr>
          <w:rFonts w:ascii="Times New Roman" w:hAnsi="Times New Roman"/>
          <w:sz w:val="28"/>
          <w:szCs w:val="28"/>
        </w:rPr>
        <w:t>skij-r20.gosweb.gosuslugi.ru</w:t>
      </w:r>
      <w:r w:rsidRPr="00674C13">
        <w:rPr>
          <w:rFonts w:ascii="Times New Roman" w:hAnsi="Times New Roman"/>
          <w:sz w:val="28"/>
          <w:szCs w:val="28"/>
        </w:rPr>
        <w:t>.</w:t>
      </w:r>
    </w:p>
    <w:p w:rsidR="004E15DF" w:rsidRPr="00674C13" w:rsidRDefault="004E15DF" w:rsidP="004E15DF">
      <w:pPr>
        <w:rPr>
          <w:rFonts w:ascii="Times New Roman" w:hAnsi="Times New Roman"/>
          <w:sz w:val="28"/>
          <w:szCs w:val="28"/>
        </w:rPr>
      </w:pPr>
      <w:r w:rsidRPr="00674C13">
        <w:rPr>
          <w:rFonts w:ascii="Times New Roman" w:hAnsi="Times New Roman"/>
          <w:sz w:val="28"/>
          <w:szCs w:val="28"/>
        </w:rPr>
        <w:t xml:space="preserve">Адрес электронной почты администрации </w:t>
      </w:r>
      <w:r>
        <w:rPr>
          <w:rFonts w:ascii="Times New Roman" w:hAnsi="Times New Roman"/>
          <w:sz w:val="28"/>
          <w:szCs w:val="28"/>
        </w:rPr>
        <w:t>Октябрьского</w:t>
      </w:r>
      <w:r w:rsidRPr="00674C13">
        <w:rPr>
          <w:rFonts w:ascii="Times New Roman" w:hAnsi="Times New Roman"/>
          <w:sz w:val="28"/>
          <w:szCs w:val="28"/>
        </w:rPr>
        <w:t xml:space="preserve"> сельского поселения:   </w:t>
      </w:r>
      <w:hyperlink r:id="rId12" w:history="1">
        <w:r w:rsidRPr="00CD3710">
          <w:rPr>
            <w:rStyle w:val="af3"/>
            <w:rFonts w:ascii="Times New Roman" w:eastAsiaTheme="majorEastAsia" w:hAnsi="Times New Roman"/>
            <w:color w:val="auto"/>
            <w:sz w:val="28"/>
            <w:szCs w:val="28"/>
            <w:u w:val="none"/>
            <w:lang w:val="en-US"/>
          </w:rPr>
          <w:t>oktyabr</w:t>
        </w:r>
        <w:r w:rsidRPr="00CD3710">
          <w:rPr>
            <w:rStyle w:val="af3"/>
            <w:rFonts w:ascii="Times New Roman" w:eastAsiaTheme="majorEastAsia" w:hAnsi="Times New Roman"/>
            <w:color w:val="auto"/>
            <w:sz w:val="28"/>
            <w:szCs w:val="28"/>
            <w:u w:val="none"/>
          </w:rPr>
          <w:t>.</w:t>
        </w:r>
        <w:r w:rsidRPr="00CD3710">
          <w:rPr>
            <w:rStyle w:val="af3"/>
            <w:rFonts w:ascii="Times New Roman" w:eastAsiaTheme="majorEastAsia" w:hAnsi="Times New Roman"/>
            <w:color w:val="auto"/>
            <w:sz w:val="28"/>
            <w:szCs w:val="28"/>
            <w:u w:val="none"/>
            <w:lang w:val="en-US"/>
          </w:rPr>
          <w:t>panin</w:t>
        </w:r>
        <w:r w:rsidRPr="00CD3710">
          <w:rPr>
            <w:rStyle w:val="af3"/>
            <w:rFonts w:ascii="Times New Roman" w:eastAsiaTheme="majorEastAsia" w:hAnsi="Times New Roman"/>
            <w:color w:val="auto"/>
            <w:sz w:val="28"/>
            <w:szCs w:val="28"/>
            <w:u w:val="none"/>
          </w:rPr>
          <w:t>@</w:t>
        </w:r>
        <w:r w:rsidRPr="00CD3710">
          <w:rPr>
            <w:rStyle w:val="af3"/>
            <w:rFonts w:ascii="Times New Roman" w:eastAsiaTheme="majorEastAsia" w:hAnsi="Times New Roman"/>
            <w:color w:val="auto"/>
            <w:sz w:val="28"/>
            <w:szCs w:val="28"/>
            <w:u w:val="none"/>
            <w:lang w:val="en-US"/>
          </w:rPr>
          <w:t>govvrn</w:t>
        </w:r>
        <w:r w:rsidRPr="00CD3710">
          <w:rPr>
            <w:rStyle w:val="af3"/>
            <w:rFonts w:ascii="Times New Roman" w:eastAsiaTheme="majorEastAsia" w:hAnsi="Times New Roman"/>
            <w:color w:val="auto"/>
            <w:sz w:val="28"/>
            <w:szCs w:val="28"/>
            <w:u w:val="none"/>
          </w:rPr>
          <w:t>.</w:t>
        </w:r>
        <w:r w:rsidRPr="00CD3710">
          <w:rPr>
            <w:rStyle w:val="af3"/>
            <w:rFonts w:ascii="Times New Roman" w:eastAsiaTheme="majorEastAsia" w:hAnsi="Times New Roman"/>
            <w:color w:val="auto"/>
            <w:sz w:val="28"/>
            <w:szCs w:val="28"/>
            <w:u w:val="none"/>
            <w:lang w:val="en-US"/>
          </w:rPr>
          <w:t>ru</w:t>
        </w:r>
      </w:hyperlink>
      <w:r w:rsidRPr="00674C13">
        <w:rPr>
          <w:rFonts w:ascii="Times New Roman" w:hAnsi="Times New Roman"/>
          <w:sz w:val="28"/>
          <w:szCs w:val="28"/>
        </w:rPr>
        <w:t>.</w:t>
      </w:r>
    </w:p>
    <w:p w:rsidR="004E15DF" w:rsidRPr="00674C13" w:rsidRDefault="004E15DF" w:rsidP="004E15DF">
      <w:pPr>
        <w:autoSpaceDE w:val="0"/>
        <w:autoSpaceDN w:val="0"/>
        <w:adjustRightInd w:val="0"/>
        <w:rPr>
          <w:rFonts w:ascii="Times New Roman" w:hAnsi="Times New Roman"/>
          <w:sz w:val="28"/>
          <w:szCs w:val="28"/>
        </w:rPr>
      </w:pPr>
      <w:r w:rsidRPr="00674C13">
        <w:rPr>
          <w:rFonts w:ascii="Times New Roman" w:hAnsi="Times New Roman"/>
          <w:sz w:val="28"/>
          <w:szCs w:val="28"/>
        </w:rPr>
        <w:t>2. Телефоны для справок: 847</w:t>
      </w:r>
      <w:r>
        <w:rPr>
          <w:rFonts w:ascii="Times New Roman" w:hAnsi="Times New Roman"/>
          <w:sz w:val="28"/>
          <w:szCs w:val="28"/>
        </w:rPr>
        <w:t xml:space="preserve">344 </w:t>
      </w:r>
      <w:r w:rsidRPr="00C661D7">
        <w:rPr>
          <w:rFonts w:ascii="Times New Roman" w:hAnsi="Times New Roman"/>
          <w:sz w:val="28"/>
          <w:szCs w:val="28"/>
        </w:rPr>
        <w:t>3</w:t>
      </w:r>
      <w:r>
        <w:rPr>
          <w:rFonts w:ascii="Times New Roman" w:hAnsi="Times New Roman"/>
          <w:sz w:val="28"/>
          <w:szCs w:val="28"/>
        </w:rPr>
        <w:t>-</w:t>
      </w:r>
      <w:r w:rsidRPr="00C661D7">
        <w:rPr>
          <w:rFonts w:ascii="Times New Roman" w:hAnsi="Times New Roman"/>
          <w:sz w:val="28"/>
          <w:szCs w:val="28"/>
        </w:rPr>
        <w:t>66</w:t>
      </w:r>
      <w:r>
        <w:rPr>
          <w:rFonts w:ascii="Times New Roman" w:hAnsi="Times New Roman"/>
          <w:sz w:val="28"/>
          <w:szCs w:val="28"/>
        </w:rPr>
        <w:t>-</w:t>
      </w:r>
      <w:r w:rsidRPr="00C661D7">
        <w:rPr>
          <w:rFonts w:ascii="Times New Roman" w:hAnsi="Times New Roman"/>
          <w:sz w:val="28"/>
          <w:szCs w:val="28"/>
        </w:rPr>
        <w:t>75</w:t>
      </w:r>
      <w:r w:rsidRPr="00674C13">
        <w:rPr>
          <w:rFonts w:ascii="Times New Roman" w:hAnsi="Times New Roman"/>
          <w:sz w:val="28"/>
          <w:szCs w:val="28"/>
        </w:rPr>
        <w:t>.</w:t>
      </w:r>
    </w:p>
    <w:p w:rsidR="004E15DF" w:rsidRPr="00674C13" w:rsidRDefault="004E15DF" w:rsidP="004E15DF">
      <w:pPr>
        <w:autoSpaceDE w:val="0"/>
        <w:autoSpaceDN w:val="0"/>
        <w:adjustRightInd w:val="0"/>
        <w:rPr>
          <w:rFonts w:ascii="Times New Roman" w:hAnsi="Times New Roman"/>
          <w:sz w:val="28"/>
          <w:szCs w:val="28"/>
        </w:rPr>
      </w:pPr>
      <w:r w:rsidRPr="00674C13">
        <w:rPr>
          <w:rFonts w:ascii="Times New Roman" w:hAnsi="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E15DF" w:rsidRPr="00674C13" w:rsidRDefault="004E15DF" w:rsidP="004E15DF">
      <w:pPr>
        <w:tabs>
          <w:tab w:val="left" w:pos="567"/>
        </w:tabs>
        <w:ind w:firstLine="0"/>
        <w:rPr>
          <w:rFonts w:ascii="Times New Roman" w:hAnsi="Times New Roman"/>
          <w:sz w:val="28"/>
          <w:szCs w:val="28"/>
        </w:rPr>
      </w:pPr>
      <w:r>
        <w:rPr>
          <w:rFonts w:ascii="Times New Roman" w:hAnsi="Times New Roman"/>
          <w:sz w:val="28"/>
          <w:szCs w:val="28"/>
        </w:rPr>
        <w:tab/>
        <w:t xml:space="preserve">4. </w:t>
      </w:r>
      <w:r w:rsidRPr="00674C13">
        <w:rPr>
          <w:rFonts w:ascii="Times New Roman" w:hAnsi="Times New Roman"/>
          <w:sz w:val="28"/>
          <w:szCs w:val="28"/>
        </w:rPr>
        <w:t xml:space="preserve"> Место нахождения АУ «МФЦ»:</w:t>
      </w:r>
    </w:p>
    <w:p w:rsidR="004E15DF" w:rsidRPr="00674C13" w:rsidRDefault="004E15DF" w:rsidP="004E15DF">
      <w:pPr>
        <w:tabs>
          <w:tab w:val="left" w:pos="1440"/>
          <w:tab w:val="left" w:pos="1560"/>
        </w:tabs>
        <w:ind w:firstLine="0"/>
        <w:rPr>
          <w:rFonts w:ascii="Times New Roman" w:hAnsi="Times New Roman"/>
          <w:sz w:val="28"/>
          <w:szCs w:val="28"/>
          <w:vertAlign w:val="superscript"/>
        </w:rPr>
      </w:pPr>
      <w:r w:rsidRPr="00674C13">
        <w:rPr>
          <w:rFonts w:ascii="Times New Roman" w:hAnsi="Times New Roman"/>
          <w:sz w:val="28"/>
          <w:szCs w:val="28"/>
        </w:rPr>
        <w:t xml:space="preserve"> р.п.</w:t>
      </w:r>
      <w:r w:rsidRPr="00CD3710">
        <w:rPr>
          <w:rFonts w:ascii="Times New Roman" w:hAnsi="Times New Roman"/>
          <w:sz w:val="28"/>
          <w:szCs w:val="28"/>
        </w:rPr>
        <w:t xml:space="preserve"> </w:t>
      </w:r>
      <w:r w:rsidRPr="00674C13">
        <w:rPr>
          <w:rFonts w:ascii="Times New Roman" w:hAnsi="Times New Roman"/>
          <w:sz w:val="28"/>
          <w:szCs w:val="28"/>
        </w:rPr>
        <w:t>Панино, ул.Железнодорожная, 55</w:t>
      </w:r>
      <w:r w:rsidRPr="00674C13">
        <w:rPr>
          <w:rFonts w:ascii="Times New Roman" w:hAnsi="Times New Roman"/>
          <w:sz w:val="28"/>
          <w:szCs w:val="28"/>
          <w:vertAlign w:val="superscript"/>
        </w:rPr>
        <w:t>1</w:t>
      </w:r>
    </w:p>
    <w:p w:rsidR="004E15DF" w:rsidRPr="00674C13" w:rsidRDefault="004E15DF" w:rsidP="004E15DF">
      <w:pPr>
        <w:tabs>
          <w:tab w:val="left" w:pos="1440"/>
          <w:tab w:val="left" w:pos="1560"/>
        </w:tabs>
        <w:ind w:firstLine="0"/>
        <w:rPr>
          <w:rFonts w:ascii="Times New Roman" w:hAnsi="Times New Roman"/>
          <w:sz w:val="28"/>
          <w:szCs w:val="28"/>
        </w:rPr>
      </w:pPr>
      <w:r w:rsidRPr="00674C13">
        <w:rPr>
          <w:rFonts w:ascii="Times New Roman" w:hAnsi="Times New Roman"/>
          <w:sz w:val="28"/>
          <w:szCs w:val="28"/>
        </w:rPr>
        <w:t>График (режим) работы многофункционального центра:</w:t>
      </w:r>
    </w:p>
    <w:p w:rsidR="004E15DF" w:rsidRPr="00674C13" w:rsidRDefault="004E15DF" w:rsidP="004E15DF">
      <w:pPr>
        <w:tabs>
          <w:tab w:val="left" w:pos="1440"/>
          <w:tab w:val="left" w:pos="1560"/>
        </w:tabs>
        <w:ind w:firstLine="0"/>
        <w:rPr>
          <w:rFonts w:ascii="Times New Roman" w:hAnsi="Times New Roman"/>
          <w:sz w:val="28"/>
          <w:szCs w:val="28"/>
        </w:rPr>
      </w:pPr>
      <w:r>
        <w:rPr>
          <w:rFonts w:ascii="Times New Roman" w:hAnsi="Times New Roman"/>
          <w:sz w:val="28"/>
          <w:szCs w:val="28"/>
        </w:rPr>
        <w:t xml:space="preserve">Понедельник, </w:t>
      </w:r>
      <w:r w:rsidRPr="00674C13">
        <w:rPr>
          <w:rFonts w:ascii="Times New Roman" w:hAnsi="Times New Roman"/>
          <w:sz w:val="28"/>
          <w:szCs w:val="28"/>
        </w:rPr>
        <w:t xml:space="preserve">вторник, </w:t>
      </w:r>
      <w:r>
        <w:rPr>
          <w:rFonts w:ascii="Times New Roman" w:hAnsi="Times New Roman"/>
          <w:sz w:val="28"/>
          <w:szCs w:val="28"/>
        </w:rPr>
        <w:t>среда, пятница: с 08.00 до 17</w:t>
      </w:r>
      <w:r w:rsidRPr="00674C13">
        <w:rPr>
          <w:rFonts w:ascii="Times New Roman" w:hAnsi="Times New Roman"/>
          <w:sz w:val="28"/>
          <w:szCs w:val="28"/>
        </w:rPr>
        <w:t>.00;</w:t>
      </w:r>
    </w:p>
    <w:p w:rsidR="004E15DF" w:rsidRPr="00674C13" w:rsidRDefault="004E15DF" w:rsidP="004E15DF">
      <w:pPr>
        <w:tabs>
          <w:tab w:val="left" w:pos="1440"/>
          <w:tab w:val="left" w:pos="1560"/>
        </w:tabs>
        <w:ind w:firstLine="0"/>
        <w:rPr>
          <w:rFonts w:ascii="Times New Roman" w:hAnsi="Times New Roman"/>
          <w:sz w:val="28"/>
          <w:szCs w:val="28"/>
        </w:rPr>
      </w:pPr>
      <w:r>
        <w:rPr>
          <w:rFonts w:ascii="Times New Roman" w:hAnsi="Times New Roman"/>
          <w:sz w:val="28"/>
          <w:szCs w:val="28"/>
        </w:rPr>
        <w:t>четверг: с 08.00 до 16.00.</w:t>
      </w: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firstLine="709"/>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4E15DF" w:rsidRDefault="004E15DF" w:rsidP="007A66F1">
      <w:pPr>
        <w:ind w:left="5103"/>
        <w:jc w:val="right"/>
        <w:rPr>
          <w:sz w:val="28"/>
          <w:szCs w:val="28"/>
          <w:lang w:eastAsia="ar-SA"/>
        </w:rPr>
      </w:pPr>
    </w:p>
    <w:p w:rsidR="004E15DF" w:rsidRDefault="004E15DF" w:rsidP="007A66F1">
      <w:pPr>
        <w:ind w:left="5103"/>
        <w:jc w:val="right"/>
        <w:rPr>
          <w:sz w:val="28"/>
          <w:szCs w:val="28"/>
          <w:lang w:eastAsia="ar-SA"/>
        </w:rPr>
      </w:pPr>
    </w:p>
    <w:p w:rsidR="004E15DF" w:rsidRDefault="004E15DF"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Default="007A66F1" w:rsidP="007A66F1">
      <w:pPr>
        <w:ind w:left="5103"/>
        <w:jc w:val="right"/>
        <w:rPr>
          <w:sz w:val="28"/>
          <w:szCs w:val="28"/>
          <w:lang w:eastAsia="ar-SA"/>
        </w:rPr>
      </w:pPr>
    </w:p>
    <w:p w:rsidR="007A66F1" w:rsidRPr="004E15DF" w:rsidRDefault="007A66F1" w:rsidP="007A66F1">
      <w:pPr>
        <w:ind w:left="5103"/>
        <w:jc w:val="right"/>
        <w:rPr>
          <w:rFonts w:ascii="Times New Roman" w:hAnsi="Times New Roman"/>
          <w:lang w:eastAsia="ar-SA"/>
        </w:rPr>
      </w:pPr>
      <w:r w:rsidRPr="004E15DF">
        <w:rPr>
          <w:rFonts w:ascii="Times New Roman" w:hAnsi="Times New Roman"/>
          <w:lang w:eastAsia="ar-SA"/>
        </w:rPr>
        <w:lastRenderedPageBreak/>
        <w:t xml:space="preserve">Приложение № 2 </w:t>
      </w:r>
    </w:p>
    <w:p w:rsidR="007A66F1" w:rsidRPr="004E15DF" w:rsidRDefault="007A66F1" w:rsidP="007A66F1">
      <w:pPr>
        <w:ind w:left="4820"/>
        <w:jc w:val="right"/>
        <w:rPr>
          <w:lang w:eastAsia="ar-SA"/>
        </w:rPr>
      </w:pPr>
      <w:r w:rsidRPr="004E15DF">
        <w:rPr>
          <w:rFonts w:ascii="Times New Roman" w:hAnsi="Times New Roman"/>
          <w:lang w:eastAsia="ar-SA"/>
        </w:rPr>
        <w:t xml:space="preserve">     к Административному</w:t>
      </w:r>
      <w:r w:rsidR="004E15DF" w:rsidRPr="004E15DF">
        <w:rPr>
          <w:rFonts w:ascii="Times New Roman" w:hAnsi="Times New Roman"/>
          <w:lang w:eastAsia="ar-SA"/>
        </w:rPr>
        <w:t xml:space="preserve"> </w:t>
      </w:r>
      <w:r w:rsidRPr="004E15DF">
        <w:rPr>
          <w:rFonts w:ascii="Times New Roman" w:hAnsi="Times New Roman"/>
          <w:lang w:eastAsia="ar-SA"/>
        </w:rPr>
        <w:t>регламенту</w:t>
      </w:r>
    </w:p>
    <w:p w:rsidR="007A66F1" w:rsidRDefault="007A66F1" w:rsidP="007A66F1">
      <w:pPr>
        <w:pStyle w:val="ConsPlusNonformat"/>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7A66F1" w:rsidRPr="00A76979" w:rsidRDefault="007A66F1" w:rsidP="007A66F1">
      <w:pPr>
        <w:pStyle w:val="ConsPlusNonformat"/>
        <w:ind w:left="3828"/>
        <w:rPr>
          <w:rFonts w:ascii="Times New Roman" w:hAnsi="Times New Roman" w:cs="Times New Roman"/>
          <w:sz w:val="28"/>
          <w:szCs w:val="28"/>
        </w:rPr>
      </w:pPr>
      <w:r w:rsidRPr="00A76979">
        <w:rPr>
          <w:rFonts w:ascii="Times New Roman" w:hAnsi="Times New Roman" w:cs="Times New Roman"/>
          <w:sz w:val="28"/>
          <w:szCs w:val="28"/>
        </w:rPr>
        <w:t xml:space="preserve">В администрацию </w:t>
      </w:r>
      <w:r>
        <w:rPr>
          <w:rFonts w:ascii="Times New Roman" w:hAnsi="Times New Roman" w:cs="Times New Roman"/>
          <w:sz w:val="28"/>
          <w:szCs w:val="28"/>
        </w:rPr>
        <w:t>Октябрьского</w:t>
      </w: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sidRPr="00A76979">
        <w:rPr>
          <w:rFonts w:ascii="Times New Roman" w:hAnsi="Times New Roman" w:cs="Times New Roman"/>
          <w:sz w:val="28"/>
          <w:szCs w:val="28"/>
        </w:rPr>
        <w:t xml:space="preserve">поселения </w:t>
      </w:r>
      <w:r>
        <w:rPr>
          <w:rFonts w:ascii="Times New Roman" w:hAnsi="Times New Roman" w:cs="Times New Roman"/>
          <w:sz w:val="28"/>
          <w:szCs w:val="28"/>
        </w:rPr>
        <w:t xml:space="preserve">      Панинского</w:t>
      </w:r>
      <w:r w:rsidRPr="00A76979">
        <w:rPr>
          <w:rFonts w:ascii="Times New Roman" w:hAnsi="Times New Roman" w:cs="Times New Roman"/>
          <w:sz w:val="28"/>
          <w:szCs w:val="28"/>
        </w:rPr>
        <w:t xml:space="preserve"> муниципального района </w:t>
      </w:r>
    </w:p>
    <w:p w:rsidR="007A66F1" w:rsidRPr="00A76979" w:rsidRDefault="007A66F1" w:rsidP="007A66F1">
      <w:pPr>
        <w:pStyle w:val="ConsPlusNonformat"/>
        <w:rPr>
          <w:rFonts w:ascii="Times New Roman" w:hAnsi="Times New Roman" w:cs="Times New Roman"/>
          <w:sz w:val="28"/>
          <w:szCs w:val="28"/>
        </w:rPr>
      </w:pPr>
      <w:r>
        <w:t xml:space="preserve">                                </w:t>
      </w:r>
      <w:r w:rsidRPr="00A76979">
        <w:rPr>
          <w:rFonts w:ascii="Times New Roman" w:hAnsi="Times New Roman" w:cs="Times New Roman"/>
          <w:sz w:val="28"/>
          <w:szCs w:val="28"/>
        </w:rPr>
        <w:t>от ______________________________</w:t>
      </w:r>
    </w:p>
    <w:p w:rsidR="007A66F1" w:rsidRPr="00A76979" w:rsidRDefault="007A66F1" w:rsidP="007A66F1">
      <w:pPr>
        <w:pStyle w:val="ConsPlusNonformat"/>
        <w:rPr>
          <w:rFonts w:ascii="Times New Roman" w:hAnsi="Times New Roman" w:cs="Times New Roman"/>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rPr>
        <w:t>(Ф.И.О. гражданина полностью)</w:t>
      </w: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проживающего по адресу:</w:t>
      </w: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_________________________________</w:t>
      </w: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паспортные данные: ______________</w:t>
      </w: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6979">
        <w:rPr>
          <w:rFonts w:ascii="Times New Roman" w:hAnsi="Times New Roman" w:cs="Times New Roman"/>
          <w:sz w:val="28"/>
          <w:szCs w:val="28"/>
        </w:rPr>
        <w:t>контактный тел.__________________</w:t>
      </w:r>
    </w:p>
    <w:p w:rsidR="007A66F1" w:rsidRPr="00A76979" w:rsidRDefault="007A66F1" w:rsidP="007A66F1">
      <w:pPr>
        <w:pStyle w:val="ConsPlusNonformat"/>
        <w:outlineLvl w:val="0"/>
        <w:rPr>
          <w:rFonts w:ascii="Times New Roman" w:hAnsi="Times New Roman" w:cs="Times New Roman"/>
          <w:sz w:val="28"/>
          <w:szCs w:val="28"/>
        </w:rPr>
      </w:pPr>
    </w:p>
    <w:p w:rsidR="007A66F1" w:rsidRPr="00A76979" w:rsidRDefault="007A66F1" w:rsidP="007A66F1">
      <w:pPr>
        <w:pStyle w:val="ConsPlusNonformat"/>
        <w:jc w:val="center"/>
        <w:rPr>
          <w:rFonts w:ascii="Times New Roman" w:hAnsi="Times New Roman" w:cs="Times New Roman"/>
          <w:sz w:val="28"/>
          <w:szCs w:val="28"/>
        </w:rPr>
      </w:pPr>
      <w:r w:rsidRPr="00A76979">
        <w:rPr>
          <w:rFonts w:ascii="Times New Roman" w:hAnsi="Times New Roman" w:cs="Times New Roman"/>
          <w:sz w:val="28"/>
          <w:szCs w:val="28"/>
        </w:rPr>
        <w:t>ЗАЯВЛЕНИЕ</w:t>
      </w:r>
    </w:p>
    <w:p w:rsidR="007A66F1" w:rsidRPr="00A76979" w:rsidRDefault="007A66F1" w:rsidP="007A66F1">
      <w:pPr>
        <w:pStyle w:val="ConsPlusNonformat"/>
        <w:rPr>
          <w:rFonts w:ascii="Times New Roman" w:hAnsi="Times New Roman" w:cs="Times New Roman"/>
          <w:sz w:val="28"/>
          <w:szCs w:val="28"/>
        </w:rPr>
      </w:pPr>
    </w:p>
    <w:p w:rsidR="007A66F1" w:rsidRPr="00A76979" w:rsidRDefault="007A66F1" w:rsidP="007A66F1">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 xml:space="preserve">Прошу  дать согласие на обмен жилого помещения, занимаемого </w:t>
      </w:r>
      <w:r>
        <w:rPr>
          <w:rFonts w:ascii="Times New Roman" w:hAnsi="Times New Roman" w:cs="Times New Roman"/>
          <w:sz w:val="28"/>
          <w:szCs w:val="28"/>
        </w:rPr>
        <w:t xml:space="preserve">мной и </w:t>
      </w:r>
      <w:r w:rsidRPr="00A76979">
        <w:rPr>
          <w:rFonts w:ascii="Times New Roman" w:hAnsi="Times New Roman" w:cs="Times New Roman"/>
          <w:sz w:val="28"/>
          <w:szCs w:val="28"/>
        </w:rPr>
        <w:t>по договору социального найма, расположенного по адресу: ____________________________________</w:t>
      </w:r>
      <w:r>
        <w:rPr>
          <w:rFonts w:ascii="Times New Roman" w:hAnsi="Times New Roman" w:cs="Times New Roman"/>
          <w:sz w:val="28"/>
          <w:szCs w:val="28"/>
        </w:rPr>
        <w:t>______________________________</w:t>
      </w:r>
      <w:r w:rsidRPr="00A76979">
        <w:rPr>
          <w:rFonts w:ascii="Times New Roman" w:hAnsi="Times New Roman" w:cs="Times New Roman"/>
          <w:sz w:val="28"/>
          <w:szCs w:val="28"/>
        </w:rPr>
        <w:t>,</w:t>
      </w:r>
    </w:p>
    <w:p w:rsidR="007A66F1" w:rsidRPr="00A76979" w:rsidRDefault="007A66F1" w:rsidP="007A66F1">
      <w:pPr>
        <w:pStyle w:val="ConsPlusNonformat"/>
        <w:jc w:val="center"/>
        <w:rPr>
          <w:rFonts w:ascii="Times New Roman" w:hAnsi="Times New Roman" w:cs="Times New Roman"/>
        </w:rPr>
      </w:pPr>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
    <w:p w:rsidR="007A66F1" w:rsidRPr="00A76979" w:rsidRDefault="007A66F1" w:rsidP="007A66F1">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с</w:t>
      </w:r>
      <w:r>
        <w:rPr>
          <w:rFonts w:ascii="Times New Roman" w:hAnsi="Times New Roman" w:cs="Times New Roman"/>
          <w:sz w:val="28"/>
          <w:szCs w:val="28"/>
        </w:rPr>
        <w:t>остоящего  из  ____</w:t>
      </w:r>
      <w:r w:rsidRPr="00A76979">
        <w:rPr>
          <w:rFonts w:ascii="Times New Roman" w:hAnsi="Times New Roman" w:cs="Times New Roman"/>
          <w:sz w:val="28"/>
          <w:szCs w:val="28"/>
        </w:rPr>
        <w:t xml:space="preserve"> комнат, общей площадью _____________, </w:t>
      </w: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на жилое помещение, расположенное по адресу: _________________________________________</w:t>
      </w:r>
      <w:r>
        <w:rPr>
          <w:rFonts w:ascii="Times New Roman" w:hAnsi="Times New Roman" w:cs="Times New Roman"/>
          <w:sz w:val="28"/>
          <w:szCs w:val="28"/>
        </w:rPr>
        <w:t>_________________________</w:t>
      </w:r>
    </w:p>
    <w:p w:rsidR="007A66F1" w:rsidRPr="00A76979" w:rsidRDefault="007A66F1" w:rsidP="007A66F1">
      <w:pPr>
        <w:pStyle w:val="ConsPlusNonformat"/>
        <w:jc w:val="center"/>
        <w:rPr>
          <w:rFonts w:ascii="Times New Roman" w:hAnsi="Times New Roman" w:cs="Times New Roman"/>
        </w:rPr>
      </w:pPr>
      <w:r>
        <w:rPr>
          <w:rFonts w:ascii="Times New Roman" w:hAnsi="Times New Roman" w:cs="Times New Roman"/>
        </w:rPr>
        <w:t>(</w:t>
      </w:r>
      <w:r w:rsidRPr="00A76979">
        <w:rPr>
          <w:rFonts w:ascii="Times New Roman" w:hAnsi="Times New Roman" w:cs="Times New Roman"/>
        </w:rPr>
        <w:t>область, район, город, поселок, село или др., улица</w:t>
      </w:r>
    </w:p>
    <w:p w:rsidR="007A66F1" w:rsidRPr="00A76979" w:rsidRDefault="007A66F1" w:rsidP="007A66F1">
      <w:pPr>
        <w:pStyle w:val="ConsPlusNonformat"/>
        <w:jc w:val="center"/>
        <w:rPr>
          <w:rFonts w:ascii="Times New Roman" w:hAnsi="Times New Roman" w:cs="Times New Roman"/>
        </w:rPr>
      </w:pPr>
      <w:r w:rsidRPr="00A76979">
        <w:rPr>
          <w:rFonts w:ascii="Times New Roman" w:hAnsi="Times New Roman" w:cs="Times New Roman"/>
        </w:rPr>
        <w:t>или др., дом, квартира, комната и др.)</w:t>
      </w:r>
    </w:p>
    <w:p w:rsidR="007A66F1" w:rsidRPr="00A76979" w:rsidRDefault="007A66F1" w:rsidP="007A66F1">
      <w:pPr>
        <w:pStyle w:val="ConsPlusNonformat"/>
        <w:rPr>
          <w:rFonts w:ascii="Times New Roman" w:hAnsi="Times New Roman" w:cs="Times New Roman"/>
          <w:sz w:val="28"/>
          <w:szCs w:val="28"/>
        </w:rPr>
      </w:pPr>
      <w:r>
        <w:rPr>
          <w:rFonts w:ascii="Times New Roman" w:hAnsi="Times New Roman" w:cs="Times New Roman"/>
          <w:sz w:val="28"/>
          <w:szCs w:val="28"/>
        </w:rPr>
        <w:t>состоящего  из  ____</w:t>
      </w:r>
      <w:r w:rsidRPr="00A76979">
        <w:rPr>
          <w:rFonts w:ascii="Times New Roman" w:hAnsi="Times New Roman" w:cs="Times New Roman"/>
          <w:sz w:val="28"/>
          <w:szCs w:val="28"/>
        </w:rPr>
        <w:t xml:space="preserve">  комнат, </w:t>
      </w:r>
      <w:r>
        <w:rPr>
          <w:rFonts w:ascii="Times New Roman" w:hAnsi="Times New Roman" w:cs="Times New Roman"/>
          <w:sz w:val="28"/>
          <w:szCs w:val="28"/>
        </w:rPr>
        <w:t>общей площадью _______________.</w:t>
      </w:r>
    </w:p>
    <w:p w:rsidR="007A66F1" w:rsidRDefault="007A66F1" w:rsidP="007A66F1">
      <w:pPr>
        <w:pStyle w:val="ConsPlusNonformat"/>
        <w:ind w:firstLine="426"/>
        <w:rPr>
          <w:rFonts w:ascii="Times New Roman" w:hAnsi="Times New Roman" w:cs="Times New Roman"/>
          <w:sz w:val="28"/>
          <w:szCs w:val="28"/>
        </w:rPr>
      </w:pPr>
      <w:r w:rsidRPr="00A76979">
        <w:rPr>
          <w:rFonts w:ascii="Times New Roman" w:hAnsi="Times New Roman" w:cs="Times New Roman"/>
          <w:sz w:val="28"/>
          <w:szCs w:val="28"/>
        </w:rPr>
        <w:t xml:space="preserve">    </w:t>
      </w:r>
    </w:p>
    <w:p w:rsidR="007A66F1" w:rsidRPr="00A76979" w:rsidRDefault="007A66F1" w:rsidP="007A66F1">
      <w:pPr>
        <w:pStyle w:val="ConsPlusNonformat"/>
        <w:ind w:firstLine="709"/>
        <w:rPr>
          <w:rFonts w:ascii="Times New Roman" w:hAnsi="Times New Roman" w:cs="Times New Roman"/>
          <w:sz w:val="28"/>
          <w:szCs w:val="28"/>
        </w:rPr>
      </w:pPr>
      <w:r w:rsidRPr="00A76979">
        <w:rPr>
          <w:rFonts w:ascii="Times New Roman" w:hAnsi="Times New Roman" w:cs="Times New Roman"/>
          <w:sz w:val="28"/>
          <w:szCs w:val="28"/>
        </w:rPr>
        <w:t>К заявлению прилагаю следующие документы:</w:t>
      </w:r>
    </w:p>
    <w:p w:rsidR="007A66F1" w:rsidRPr="00036099" w:rsidRDefault="007A66F1" w:rsidP="007A66F1">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1. </w:t>
      </w:r>
      <w:r w:rsidRPr="00A76979">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p>
    <w:p w:rsidR="007A66F1" w:rsidRDefault="007A66F1" w:rsidP="007A66F1">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w:t>
      </w:r>
      <w:r w:rsidRPr="00A76979">
        <w:rPr>
          <w:rFonts w:ascii="Times New Roman" w:hAnsi="Times New Roman" w:cs="Times New Roman"/>
          <w:sz w:val="28"/>
          <w:szCs w:val="28"/>
        </w:rPr>
        <w:t>2. ____________________________________</w:t>
      </w:r>
      <w:r>
        <w:rPr>
          <w:rFonts w:ascii="Times New Roman" w:hAnsi="Times New Roman" w:cs="Times New Roman"/>
          <w:sz w:val="28"/>
          <w:szCs w:val="28"/>
        </w:rPr>
        <w:t>______________________</w:t>
      </w:r>
    </w:p>
    <w:p w:rsidR="007A66F1" w:rsidRDefault="007A66F1" w:rsidP="007A66F1">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3. __________________________________________________________</w:t>
      </w:r>
    </w:p>
    <w:p w:rsidR="007A66F1" w:rsidRPr="00A76979" w:rsidRDefault="007A66F1" w:rsidP="007A66F1">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   4. __________________________________________________________</w:t>
      </w:r>
    </w:p>
    <w:p w:rsidR="007A66F1" w:rsidRDefault="007A66F1" w:rsidP="007A66F1">
      <w:pPr>
        <w:pStyle w:val="ConsPlusNonformat"/>
        <w:rPr>
          <w:rFonts w:ascii="Times New Roman" w:hAnsi="Times New Roman" w:cs="Times New Roman"/>
          <w:sz w:val="28"/>
          <w:szCs w:val="28"/>
        </w:rPr>
      </w:pPr>
    </w:p>
    <w:p w:rsidR="007A66F1" w:rsidRPr="00A76979" w:rsidRDefault="007A66F1" w:rsidP="007A66F1">
      <w:pPr>
        <w:pStyle w:val="ConsPlusNonformat"/>
        <w:rPr>
          <w:rFonts w:ascii="Times New Roman" w:hAnsi="Times New Roman" w:cs="Times New Roman"/>
          <w:sz w:val="28"/>
          <w:szCs w:val="28"/>
        </w:rPr>
      </w:pPr>
      <w:r w:rsidRPr="00A76979">
        <w:rPr>
          <w:rFonts w:ascii="Times New Roman" w:hAnsi="Times New Roman" w:cs="Times New Roman"/>
          <w:sz w:val="28"/>
          <w:szCs w:val="28"/>
        </w:rPr>
        <w:t>Дата ____________________          Подпись ________________________</w:t>
      </w:r>
    </w:p>
    <w:p w:rsidR="007A66F1" w:rsidRPr="00A76979" w:rsidRDefault="007A66F1" w:rsidP="007A66F1">
      <w:pPr>
        <w:autoSpaceDE w:val="0"/>
        <w:autoSpaceDN w:val="0"/>
        <w:adjustRightInd w:val="0"/>
        <w:rPr>
          <w:sz w:val="28"/>
          <w:szCs w:val="28"/>
        </w:rPr>
      </w:pPr>
    </w:p>
    <w:p w:rsidR="007A66F1" w:rsidRPr="004223AB" w:rsidRDefault="007A66F1" w:rsidP="007A66F1">
      <w:pPr>
        <w:pStyle w:val="ConsPlusNonformat"/>
        <w:ind w:firstLine="709"/>
        <w:jc w:val="both"/>
        <w:rPr>
          <w:rFonts w:ascii="Times New Roman" w:hAnsi="Times New Roman" w:cs="Times New Roman"/>
          <w:sz w:val="28"/>
          <w:szCs w:val="28"/>
        </w:rPr>
      </w:pPr>
      <w:r w:rsidRPr="004223AB">
        <w:rPr>
          <w:rFonts w:ascii="Times New Roman" w:hAnsi="Times New Roman" w:cs="Times New Roman"/>
          <w:sz w:val="28"/>
          <w:szCs w:val="28"/>
        </w:rPr>
        <w:t xml:space="preserve">    Подлинность  представленных мной сведений подтверждаю. При рассмотрении</w:t>
      </w:r>
      <w:r>
        <w:rPr>
          <w:rFonts w:ascii="Times New Roman" w:hAnsi="Times New Roman" w:cs="Times New Roman"/>
          <w:sz w:val="28"/>
          <w:szCs w:val="28"/>
        </w:rPr>
        <w:t xml:space="preserve"> </w:t>
      </w:r>
      <w:r w:rsidRPr="004223AB">
        <w:rPr>
          <w:rFonts w:ascii="Times New Roman" w:hAnsi="Times New Roman" w:cs="Times New Roman"/>
          <w:sz w:val="28"/>
          <w:szCs w:val="28"/>
        </w:rPr>
        <w:t>заявления   даю   согласие  на  обработку  (включая  сбор,  систематизацию,</w:t>
      </w:r>
      <w:r>
        <w:rPr>
          <w:rFonts w:ascii="Times New Roman" w:hAnsi="Times New Roman" w:cs="Times New Roman"/>
          <w:sz w:val="28"/>
          <w:szCs w:val="28"/>
        </w:rPr>
        <w:t xml:space="preserve"> </w:t>
      </w:r>
      <w:r w:rsidRPr="004223AB">
        <w:rPr>
          <w:rFonts w:ascii="Times New Roman" w:hAnsi="Times New Roman" w:cs="Times New Roman"/>
          <w:sz w:val="28"/>
          <w:szCs w:val="28"/>
        </w:rPr>
        <w:t>накопление,  хранение,  уточнение  (обновление,  изменение), использование)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принадлежащих  мне персональных данных в соответствии с Федеральным </w:t>
      </w:r>
      <w:hyperlink r:id="rId13" w:history="1">
        <w:r w:rsidRPr="00036099">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  152-ФЗ «О персональных данных»</w:t>
      </w:r>
      <w:r w:rsidRPr="004223AB">
        <w:rPr>
          <w:rFonts w:ascii="Times New Roman" w:hAnsi="Times New Roman" w:cs="Times New Roman"/>
          <w:sz w:val="28"/>
          <w:szCs w:val="28"/>
        </w:rPr>
        <w:t xml:space="preserve"> и проверку представленных</w:t>
      </w:r>
      <w:r>
        <w:rPr>
          <w:rFonts w:ascii="Times New Roman" w:hAnsi="Times New Roman" w:cs="Times New Roman"/>
          <w:sz w:val="28"/>
          <w:szCs w:val="28"/>
        </w:rPr>
        <w:t xml:space="preserve"> </w:t>
      </w:r>
      <w:r w:rsidRPr="004223AB">
        <w:rPr>
          <w:rFonts w:ascii="Times New Roman" w:hAnsi="Times New Roman" w:cs="Times New Roman"/>
          <w:sz w:val="28"/>
          <w:szCs w:val="28"/>
        </w:rPr>
        <w:t>сведений  для  исключения  условий, при которых обмен жилыми помещениями не</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допускается согласно </w:t>
      </w:r>
      <w:hyperlink r:id="rId14" w:history="1">
        <w:r w:rsidRPr="00036099">
          <w:rPr>
            <w:rFonts w:ascii="Times New Roman" w:hAnsi="Times New Roman" w:cs="Times New Roman"/>
            <w:sz w:val="28"/>
            <w:szCs w:val="28"/>
          </w:rPr>
          <w:t>статье 73</w:t>
        </w:r>
      </w:hyperlink>
      <w:r w:rsidRPr="004223AB">
        <w:rPr>
          <w:rFonts w:ascii="Times New Roman" w:hAnsi="Times New Roman" w:cs="Times New Roman"/>
          <w:sz w:val="28"/>
          <w:szCs w:val="28"/>
        </w:rPr>
        <w:t xml:space="preserve"> Жилищного кодекса Российской Федерации.</w:t>
      </w:r>
    </w:p>
    <w:p w:rsidR="007A66F1" w:rsidRPr="004223AB" w:rsidRDefault="007A66F1" w:rsidP="007A66F1">
      <w:pPr>
        <w:pStyle w:val="ConsPlusNonformat"/>
        <w:ind w:firstLine="709"/>
        <w:jc w:val="both"/>
        <w:rPr>
          <w:rFonts w:ascii="Times New Roman" w:hAnsi="Times New Roman" w:cs="Times New Roman"/>
          <w:sz w:val="28"/>
          <w:szCs w:val="28"/>
        </w:rPr>
      </w:pPr>
    </w:p>
    <w:p w:rsidR="007A66F1" w:rsidRDefault="007A66F1" w:rsidP="007A66F1">
      <w:pPr>
        <w:pStyle w:val="ConsPlusNonformat"/>
        <w:ind w:firstLine="709"/>
        <w:rPr>
          <w:rFonts w:ascii="Times New Roman" w:hAnsi="Times New Roman" w:cs="Times New Roman"/>
          <w:sz w:val="28"/>
          <w:szCs w:val="28"/>
        </w:rPr>
      </w:pPr>
      <w:r w:rsidRPr="004223AB">
        <w:rPr>
          <w:rFonts w:ascii="Times New Roman" w:hAnsi="Times New Roman" w:cs="Times New Roman"/>
          <w:sz w:val="28"/>
          <w:szCs w:val="28"/>
        </w:rPr>
        <w:t xml:space="preserve">    </w:t>
      </w:r>
      <w:r>
        <w:rPr>
          <w:rFonts w:ascii="Times New Roman" w:hAnsi="Times New Roman" w:cs="Times New Roman"/>
          <w:sz w:val="28"/>
          <w:szCs w:val="28"/>
        </w:rPr>
        <w:t>З</w:t>
      </w:r>
      <w:r w:rsidRPr="004223AB">
        <w:rPr>
          <w:rFonts w:ascii="Times New Roman" w:hAnsi="Times New Roman" w:cs="Times New Roman"/>
          <w:sz w:val="28"/>
          <w:szCs w:val="28"/>
        </w:rPr>
        <w:t>аявитель:                             _____________ / ___________________/</w:t>
      </w:r>
    </w:p>
    <w:p w:rsidR="004E15DF" w:rsidRPr="004223AB" w:rsidRDefault="004E15DF" w:rsidP="007A66F1">
      <w:pPr>
        <w:pStyle w:val="ConsPlusNonformat"/>
        <w:ind w:firstLine="709"/>
        <w:rPr>
          <w:rFonts w:ascii="Times New Roman" w:hAnsi="Times New Roman" w:cs="Times New Roman"/>
          <w:sz w:val="28"/>
          <w:szCs w:val="28"/>
        </w:rPr>
      </w:pPr>
    </w:p>
    <w:p w:rsidR="007A66F1" w:rsidRPr="00036099" w:rsidRDefault="007A66F1" w:rsidP="007A66F1">
      <w:pPr>
        <w:pStyle w:val="ConsPlusNonformat"/>
        <w:rPr>
          <w:rFonts w:ascii="Times New Roman" w:hAnsi="Times New Roman" w:cs="Times New Roman"/>
        </w:rPr>
      </w:pPr>
      <w:r w:rsidRPr="004223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23AB">
        <w:rPr>
          <w:rFonts w:ascii="Times New Roman" w:hAnsi="Times New Roman" w:cs="Times New Roman"/>
          <w:sz w:val="28"/>
          <w:szCs w:val="28"/>
        </w:rPr>
        <w:t xml:space="preserve"> </w:t>
      </w:r>
      <w:r w:rsidRPr="00036099">
        <w:rPr>
          <w:rFonts w:ascii="Times New Roman" w:hAnsi="Times New Roman" w:cs="Times New Roman"/>
        </w:rPr>
        <w:t>(подпись)</w:t>
      </w:r>
      <w:r>
        <w:rPr>
          <w:rFonts w:ascii="Times New Roman" w:hAnsi="Times New Roman" w:cs="Times New Roman"/>
        </w:rPr>
        <w:t xml:space="preserve">            </w:t>
      </w:r>
      <w:r w:rsidRPr="00036099">
        <w:rPr>
          <w:rFonts w:ascii="Times New Roman" w:hAnsi="Times New Roman" w:cs="Times New Roman"/>
        </w:rPr>
        <w:t xml:space="preserve"> (расшифровка подписи)</w:t>
      </w:r>
    </w:p>
    <w:p w:rsidR="007A66F1" w:rsidRPr="004E15DF" w:rsidRDefault="007A66F1" w:rsidP="004E15DF">
      <w:pPr>
        <w:ind w:firstLine="709"/>
        <w:jc w:val="right"/>
        <w:rPr>
          <w:rFonts w:ascii="Times New Roman" w:hAnsi="Times New Roman"/>
          <w:sz w:val="28"/>
          <w:szCs w:val="28"/>
        </w:rPr>
      </w:pPr>
      <w:r w:rsidRPr="004E15DF">
        <w:rPr>
          <w:rFonts w:ascii="Times New Roman" w:hAnsi="Times New Roman"/>
          <w:sz w:val="28"/>
          <w:szCs w:val="28"/>
        </w:rPr>
        <w:lastRenderedPageBreak/>
        <w:t>Приложение № 3</w:t>
      </w:r>
    </w:p>
    <w:p w:rsidR="007A66F1" w:rsidRPr="004E15DF" w:rsidRDefault="007A66F1" w:rsidP="004E15DF">
      <w:pPr>
        <w:tabs>
          <w:tab w:val="left" w:pos="5529"/>
        </w:tabs>
        <w:ind w:firstLine="709"/>
        <w:jc w:val="right"/>
        <w:rPr>
          <w:rFonts w:ascii="Times New Roman" w:hAnsi="Times New Roman"/>
          <w:sz w:val="28"/>
          <w:szCs w:val="28"/>
        </w:rPr>
      </w:pPr>
      <w:r w:rsidRPr="004E15DF">
        <w:rPr>
          <w:rFonts w:ascii="Times New Roman" w:hAnsi="Times New Roman"/>
          <w:sz w:val="28"/>
          <w:szCs w:val="28"/>
        </w:rPr>
        <w:t xml:space="preserve">                                                                к  административному регламенту</w:t>
      </w:r>
    </w:p>
    <w:p w:rsidR="007A66F1" w:rsidRPr="00E65EB2" w:rsidRDefault="007A66F1" w:rsidP="007A66F1">
      <w:pPr>
        <w:tabs>
          <w:tab w:val="left" w:pos="5529"/>
        </w:tabs>
        <w:ind w:firstLine="709"/>
        <w:jc w:val="center"/>
        <w:rPr>
          <w:sz w:val="28"/>
          <w:szCs w:val="28"/>
        </w:rPr>
      </w:pPr>
    </w:p>
    <w:tbl>
      <w:tblPr>
        <w:tblW w:w="1083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241"/>
        <w:gridCol w:w="34"/>
        <w:gridCol w:w="964"/>
        <w:gridCol w:w="563"/>
        <w:gridCol w:w="567"/>
        <w:gridCol w:w="1132"/>
        <w:gridCol w:w="236"/>
        <w:gridCol w:w="30"/>
        <w:gridCol w:w="1226"/>
        <w:gridCol w:w="96"/>
        <w:gridCol w:w="398"/>
        <w:gridCol w:w="44"/>
        <w:gridCol w:w="523"/>
        <w:gridCol w:w="246"/>
        <w:gridCol w:w="96"/>
        <w:gridCol w:w="648"/>
        <w:gridCol w:w="300"/>
        <w:gridCol w:w="72"/>
        <w:gridCol w:w="1014"/>
        <w:gridCol w:w="98"/>
      </w:tblGrid>
      <w:tr w:rsidR="007A66F1" w:rsidRPr="00E65EB2" w:rsidTr="001A7B17">
        <w:trPr>
          <w:gridBefore w:val="2"/>
          <w:gridAfter w:val="4"/>
          <w:wBefore w:w="2551" w:type="dxa"/>
          <w:wAfter w:w="1484" w:type="dxa"/>
        </w:trPr>
        <w:tc>
          <w:tcPr>
            <w:tcW w:w="6803" w:type="dxa"/>
            <w:gridSpan w:val="15"/>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r w:rsidRPr="00E65EB2">
              <w:rPr>
                <w:sz w:val="28"/>
                <w:szCs w:val="28"/>
              </w:rPr>
              <w:t>Прием и регистрация заявления и прилагаемых к нему документов</w:t>
            </w:r>
          </w:p>
        </w:tc>
      </w:tr>
      <w:tr w:rsidR="007A66F1" w:rsidRPr="00E65EB2" w:rsidTr="001A7B17">
        <w:trPr>
          <w:gridBefore w:val="1"/>
          <w:wBefore w:w="1310" w:type="dxa"/>
        </w:trPr>
        <w:tc>
          <w:tcPr>
            <w:tcW w:w="2239" w:type="dxa"/>
            <w:gridSpan w:val="3"/>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2262" w:type="dxa"/>
            <w:gridSpan w:val="3"/>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236" w:type="dxa"/>
            <w:tcBorders>
              <w:top w:val="nil"/>
              <w:left w:val="nil"/>
              <w:bottom w:val="nil"/>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1352" w:type="dxa"/>
            <w:gridSpan w:val="3"/>
            <w:tcBorders>
              <w:top w:val="nil"/>
              <w:left w:val="single" w:sz="4" w:space="0" w:color="auto"/>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1307" w:type="dxa"/>
            <w:gridSpan w:val="5"/>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2132" w:type="dxa"/>
            <w:gridSpan w:val="5"/>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r>
      <w:tr w:rsidR="007A66F1" w:rsidRPr="00E65EB2" w:rsidTr="001A7B17">
        <w:trPr>
          <w:gridBefore w:val="2"/>
          <w:gridAfter w:val="4"/>
          <w:wBefore w:w="2551" w:type="dxa"/>
          <w:wAfter w:w="1484" w:type="dxa"/>
        </w:trPr>
        <w:tc>
          <w:tcPr>
            <w:tcW w:w="6803" w:type="dxa"/>
            <w:gridSpan w:val="15"/>
            <w:shd w:val="clear" w:color="auto" w:fill="auto"/>
          </w:tcPr>
          <w:p w:rsidR="007A66F1" w:rsidRPr="00E65EB2" w:rsidRDefault="007A66F1" w:rsidP="001A7B17">
            <w:pPr>
              <w:pStyle w:val="a6"/>
              <w:tabs>
                <w:tab w:val="left" w:pos="1276"/>
              </w:tabs>
              <w:autoSpaceDE w:val="0"/>
              <w:autoSpaceDN w:val="0"/>
              <w:adjustRightInd w:val="0"/>
              <w:ind w:left="0"/>
              <w:jc w:val="center"/>
              <w:rPr>
                <w:sz w:val="28"/>
                <w:szCs w:val="28"/>
              </w:rPr>
            </w:pPr>
            <w:r w:rsidRPr="00E65EB2">
              <w:rPr>
                <w:sz w:val="28"/>
                <w:szCs w:val="28"/>
              </w:rPr>
              <w:t>Рассмотрение представленных документов</w:t>
            </w:r>
          </w:p>
        </w:tc>
      </w:tr>
      <w:tr w:rsidR="007A66F1" w:rsidRPr="00E65EB2" w:rsidTr="001A7B17">
        <w:trPr>
          <w:gridAfter w:val="1"/>
          <w:wAfter w:w="98" w:type="dxa"/>
        </w:trPr>
        <w:tc>
          <w:tcPr>
            <w:tcW w:w="4112" w:type="dxa"/>
            <w:gridSpan w:val="5"/>
            <w:tcBorders>
              <w:top w:val="nil"/>
              <w:left w:val="nil"/>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567" w:type="dxa"/>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1398" w:type="dxa"/>
            <w:gridSpan w:val="3"/>
            <w:tcBorders>
              <w:top w:val="nil"/>
              <w:left w:val="nil"/>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567" w:type="dxa"/>
            <w:gridSpan w:val="2"/>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2376" w:type="dxa"/>
            <w:gridSpan w:val="6"/>
            <w:tcBorders>
              <w:top w:val="nil"/>
              <w:left w:val="nil"/>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r>
      <w:tr w:rsidR="007A66F1" w:rsidRPr="00E65EB2" w:rsidTr="001A7B17">
        <w:trPr>
          <w:gridAfter w:val="1"/>
          <w:wAfter w:w="98" w:type="dxa"/>
          <w:trHeight w:val="438"/>
        </w:trPr>
        <w:tc>
          <w:tcPr>
            <w:tcW w:w="4112" w:type="dxa"/>
            <w:gridSpan w:val="5"/>
            <w:vMerge w:val="restart"/>
            <w:tcBorders>
              <w:right w:val="single" w:sz="4" w:space="0" w:color="auto"/>
            </w:tcBorders>
            <w:shd w:val="clear" w:color="auto" w:fill="auto"/>
            <w:vAlign w:val="center"/>
          </w:tcPr>
          <w:p w:rsidR="007A66F1" w:rsidRDefault="007A66F1" w:rsidP="001A7B17">
            <w:pPr>
              <w:pStyle w:val="a6"/>
              <w:tabs>
                <w:tab w:val="left" w:pos="1276"/>
              </w:tabs>
              <w:autoSpaceDE w:val="0"/>
              <w:autoSpaceDN w:val="0"/>
              <w:adjustRightInd w:val="0"/>
              <w:ind w:left="0"/>
              <w:jc w:val="center"/>
              <w:rPr>
                <w:sz w:val="28"/>
                <w:szCs w:val="28"/>
              </w:rPr>
            </w:pPr>
            <w:r w:rsidRPr="00E65EB2">
              <w:rPr>
                <w:sz w:val="28"/>
                <w:szCs w:val="28"/>
              </w:rPr>
              <w:t>Основания</w:t>
            </w:r>
          </w:p>
          <w:p w:rsidR="007A66F1" w:rsidRPr="00E65EB2" w:rsidRDefault="007A66F1" w:rsidP="001A7B17">
            <w:pPr>
              <w:pStyle w:val="a6"/>
              <w:tabs>
                <w:tab w:val="left" w:pos="1276"/>
              </w:tabs>
              <w:autoSpaceDE w:val="0"/>
              <w:autoSpaceDN w:val="0"/>
              <w:adjustRightInd w:val="0"/>
              <w:ind w:left="0"/>
              <w:jc w:val="center"/>
              <w:rPr>
                <w:sz w:val="28"/>
                <w:szCs w:val="28"/>
              </w:rPr>
            </w:pPr>
            <w:r>
              <w:rPr>
                <w:sz w:val="28"/>
                <w:szCs w:val="28"/>
              </w:rPr>
              <w:t>и</w:t>
            </w:r>
            <w:r w:rsidRPr="00E65EB2">
              <w:rPr>
                <w:sz w:val="28"/>
                <w:szCs w:val="28"/>
              </w:rPr>
              <w:t>меются</w:t>
            </w:r>
          </w:p>
        </w:tc>
        <w:tc>
          <w:tcPr>
            <w:tcW w:w="567" w:type="dxa"/>
            <w:tcBorders>
              <w:top w:val="nil"/>
              <w:left w:val="single" w:sz="4" w:space="0" w:color="auto"/>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3118" w:type="dxa"/>
            <w:gridSpan w:val="6"/>
            <w:vMerge w:val="restart"/>
            <w:tcBorders>
              <w:left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jc w:val="center"/>
              <w:rPr>
                <w:sz w:val="28"/>
                <w:szCs w:val="28"/>
              </w:rPr>
            </w:pPr>
            <w:r w:rsidRPr="00E65EB2">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2376" w:type="dxa"/>
            <w:gridSpan w:val="6"/>
            <w:vMerge w:val="restart"/>
            <w:tcBorders>
              <w:left w:val="single" w:sz="4" w:space="0" w:color="auto"/>
            </w:tcBorders>
            <w:shd w:val="clear" w:color="auto" w:fill="auto"/>
            <w:vAlign w:val="center"/>
          </w:tcPr>
          <w:p w:rsidR="007A66F1" w:rsidRPr="00E65EB2" w:rsidRDefault="007A66F1" w:rsidP="001A7B17">
            <w:pPr>
              <w:pStyle w:val="a6"/>
              <w:tabs>
                <w:tab w:val="left" w:pos="1276"/>
              </w:tabs>
              <w:autoSpaceDE w:val="0"/>
              <w:autoSpaceDN w:val="0"/>
              <w:adjustRightInd w:val="0"/>
              <w:ind w:left="0"/>
              <w:jc w:val="center"/>
              <w:rPr>
                <w:sz w:val="28"/>
                <w:szCs w:val="28"/>
              </w:rPr>
            </w:pPr>
            <w:r w:rsidRPr="00E65EB2">
              <w:rPr>
                <w:sz w:val="28"/>
                <w:szCs w:val="28"/>
              </w:rPr>
              <w:t>Основания отсутствуют</w:t>
            </w:r>
          </w:p>
        </w:tc>
      </w:tr>
      <w:tr w:rsidR="007A66F1" w:rsidRPr="00E65EB2" w:rsidTr="001A7B17">
        <w:trPr>
          <w:gridAfter w:val="1"/>
          <w:wAfter w:w="98" w:type="dxa"/>
          <w:trHeight w:val="388"/>
        </w:trPr>
        <w:tc>
          <w:tcPr>
            <w:tcW w:w="4112" w:type="dxa"/>
            <w:gridSpan w:val="5"/>
            <w:vMerge/>
            <w:tcBorders>
              <w:bottom w:val="single" w:sz="4" w:space="0" w:color="auto"/>
              <w:right w:val="single" w:sz="4" w:space="0" w:color="auto"/>
            </w:tcBorders>
            <w:shd w:val="clear" w:color="auto" w:fill="auto"/>
            <w:vAlign w:val="center"/>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567" w:type="dxa"/>
            <w:tcBorders>
              <w:top w:val="single" w:sz="4" w:space="0" w:color="auto"/>
              <w:left w:val="single" w:sz="4" w:space="0" w:color="auto"/>
              <w:bottom w:val="nil"/>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3118" w:type="dxa"/>
            <w:gridSpan w:val="6"/>
            <w:vMerge/>
            <w:tcBorders>
              <w:left w:val="single" w:sz="4" w:space="0" w:color="auto"/>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2376" w:type="dxa"/>
            <w:gridSpan w:val="6"/>
            <w:vMerge/>
            <w:tcBorders>
              <w:left w:val="single" w:sz="4" w:space="0" w:color="auto"/>
              <w:bottom w:val="single" w:sz="4" w:space="0" w:color="auto"/>
            </w:tcBorders>
            <w:shd w:val="clear" w:color="auto" w:fill="auto"/>
            <w:vAlign w:val="center"/>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r>
      <w:tr w:rsidR="007A66F1" w:rsidRPr="00E65EB2" w:rsidTr="001A7B17">
        <w:trPr>
          <w:gridAfter w:val="1"/>
          <w:wAfter w:w="98" w:type="dxa"/>
        </w:trPr>
        <w:tc>
          <w:tcPr>
            <w:tcW w:w="2585" w:type="dxa"/>
            <w:gridSpan w:val="3"/>
            <w:tcBorders>
              <w:top w:val="single" w:sz="4" w:space="0" w:color="auto"/>
              <w:left w:val="nil"/>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1527" w:type="dxa"/>
            <w:gridSpan w:val="2"/>
            <w:tcBorders>
              <w:top w:val="single" w:sz="4" w:space="0" w:color="auto"/>
              <w:left w:val="single" w:sz="4" w:space="0" w:color="auto"/>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567" w:type="dxa"/>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3118" w:type="dxa"/>
            <w:gridSpan w:val="6"/>
            <w:tcBorders>
              <w:top w:val="single" w:sz="4" w:space="0" w:color="auto"/>
              <w:left w:val="nil"/>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1086" w:type="dxa"/>
            <w:gridSpan w:val="2"/>
            <w:tcBorders>
              <w:top w:val="single" w:sz="4" w:space="0" w:color="auto"/>
              <w:left w:val="single" w:sz="4" w:space="0" w:color="auto"/>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r>
      <w:tr w:rsidR="007A66F1" w:rsidRPr="00E65EB2" w:rsidTr="001A7B17">
        <w:trPr>
          <w:gridAfter w:val="1"/>
          <w:wAfter w:w="98" w:type="dxa"/>
          <w:trHeight w:val="1018"/>
        </w:trPr>
        <w:tc>
          <w:tcPr>
            <w:tcW w:w="4112" w:type="dxa"/>
            <w:gridSpan w:val="5"/>
            <w:tcBorders>
              <w:top w:val="single" w:sz="4" w:space="0" w:color="auto"/>
              <w:bottom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и принятие</w:t>
            </w:r>
            <w:r w:rsidRPr="00E104C3">
              <w:rPr>
                <w:sz w:val="28"/>
                <w:szCs w:val="28"/>
              </w:rPr>
              <w:t xml:space="preserve"> </w:t>
            </w:r>
            <w:r>
              <w:rPr>
                <w:sz w:val="28"/>
                <w:szCs w:val="28"/>
              </w:rPr>
              <w:t>решения об отказе в даче</w:t>
            </w:r>
            <w:r w:rsidRPr="00E104C3">
              <w:rPr>
                <w:sz w:val="28"/>
                <w:szCs w:val="28"/>
              </w:rPr>
              <w:t xml:space="preserve"> согласия</w:t>
            </w:r>
            <w:r>
              <w:rPr>
                <w:sz w:val="28"/>
                <w:szCs w:val="28"/>
              </w:rPr>
              <w:t xml:space="preserve"> </w:t>
            </w:r>
            <w:r w:rsidRPr="00E104C3">
              <w:rPr>
                <w:sz w:val="28"/>
                <w:szCs w:val="28"/>
              </w:rPr>
              <w:t xml:space="preserve">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567" w:type="dxa"/>
            <w:tcBorders>
              <w:top w:val="nil"/>
              <w:bottom w:val="nil"/>
            </w:tcBorders>
            <w:shd w:val="clear" w:color="auto" w:fill="auto"/>
          </w:tcPr>
          <w:p w:rsidR="007A66F1" w:rsidRPr="00E65EB2" w:rsidRDefault="007A66F1" w:rsidP="001A7B17">
            <w:pPr>
              <w:pStyle w:val="a6"/>
              <w:tabs>
                <w:tab w:val="left" w:pos="1276"/>
              </w:tabs>
              <w:autoSpaceDE w:val="0"/>
              <w:autoSpaceDN w:val="0"/>
              <w:adjustRightInd w:val="0"/>
              <w:ind w:left="0" w:firstLine="709"/>
              <w:jc w:val="center"/>
              <w:rPr>
                <w:sz w:val="28"/>
                <w:szCs w:val="28"/>
              </w:rPr>
            </w:pPr>
          </w:p>
        </w:tc>
        <w:tc>
          <w:tcPr>
            <w:tcW w:w="6061" w:type="dxa"/>
            <w:gridSpan w:val="14"/>
            <w:tcBorders>
              <w:top w:val="single" w:sz="4" w:space="0" w:color="auto"/>
              <w:bottom w:val="single" w:sz="4" w:space="0" w:color="auto"/>
            </w:tcBorders>
            <w:shd w:val="clear" w:color="auto" w:fill="auto"/>
            <w:vAlign w:val="center"/>
          </w:tcPr>
          <w:p w:rsidR="007A66F1" w:rsidRPr="00E65EB2" w:rsidRDefault="007A66F1" w:rsidP="001A7B17">
            <w:pPr>
              <w:pStyle w:val="a6"/>
              <w:tabs>
                <w:tab w:val="left" w:pos="1276"/>
              </w:tabs>
              <w:autoSpaceDE w:val="0"/>
              <w:autoSpaceDN w:val="0"/>
              <w:adjustRightInd w:val="0"/>
              <w:ind w:left="0"/>
              <w:jc w:val="center"/>
              <w:rPr>
                <w:sz w:val="28"/>
                <w:szCs w:val="28"/>
              </w:rPr>
            </w:pPr>
            <w:r>
              <w:rPr>
                <w:sz w:val="28"/>
                <w:szCs w:val="28"/>
              </w:rPr>
              <w:t>Подготовка</w:t>
            </w:r>
            <w:r w:rsidRPr="00E104C3">
              <w:rPr>
                <w:sz w:val="28"/>
                <w:szCs w:val="28"/>
              </w:rPr>
              <w:t xml:space="preserve"> </w:t>
            </w:r>
            <w:r>
              <w:rPr>
                <w:sz w:val="28"/>
                <w:szCs w:val="28"/>
              </w:rPr>
              <w:t xml:space="preserve">и принятие </w:t>
            </w:r>
            <w:r w:rsidRPr="00E104C3">
              <w:rPr>
                <w:sz w:val="28"/>
                <w:szCs w:val="28"/>
              </w:rPr>
              <w:t xml:space="preserve">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7A66F1" w:rsidRPr="00E65EB2" w:rsidTr="001A7B17">
        <w:trPr>
          <w:gridAfter w:val="1"/>
          <w:wAfter w:w="98" w:type="dxa"/>
        </w:trPr>
        <w:tc>
          <w:tcPr>
            <w:tcW w:w="2551" w:type="dxa"/>
            <w:gridSpan w:val="2"/>
            <w:tcBorders>
              <w:top w:val="single" w:sz="4" w:space="0" w:color="auto"/>
              <w:left w:val="nil"/>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1561" w:type="dxa"/>
            <w:gridSpan w:val="3"/>
            <w:tcBorders>
              <w:top w:val="single" w:sz="4" w:space="0" w:color="auto"/>
              <w:left w:val="single" w:sz="4" w:space="0" w:color="auto"/>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567" w:type="dxa"/>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2624" w:type="dxa"/>
            <w:gridSpan w:val="4"/>
            <w:tcBorders>
              <w:top w:val="nil"/>
              <w:left w:val="nil"/>
              <w:bottom w:val="nil"/>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538" w:type="dxa"/>
            <w:gridSpan w:val="3"/>
            <w:tcBorders>
              <w:top w:val="nil"/>
              <w:left w:val="nil"/>
              <w:bottom w:val="nil"/>
              <w:right w:val="nil"/>
            </w:tcBorders>
            <w:shd w:val="clear" w:color="auto" w:fill="auto"/>
          </w:tcPr>
          <w:p w:rsidR="007A66F1" w:rsidRPr="00E65EB2" w:rsidRDefault="007A66F1" w:rsidP="001A7B17">
            <w:pPr>
              <w:ind w:firstLine="709"/>
              <w:rPr>
                <w:sz w:val="28"/>
                <w:szCs w:val="28"/>
              </w:rPr>
            </w:pPr>
            <w:r w:rsidRPr="00E65EB2">
              <w:rPr>
                <w:sz w:val="28"/>
                <w:szCs w:val="28"/>
                <w:lang w:val="en-US"/>
              </w:rPr>
              <w:t>|</w:t>
            </w:r>
          </w:p>
        </w:tc>
        <w:tc>
          <w:tcPr>
            <w:tcW w:w="769" w:type="dxa"/>
            <w:gridSpan w:val="2"/>
            <w:tcBorders>
              <w:top w:val="nil"/>
              <w:left w:val="nil"/>
              <w:bottom w:val="nil"/>
              <w:right w:val="nil"/>
            </w:tcBorders>
            <w:shd w:val="clear" w:color="auto" w:fill="auto"/>
          </w:tcPr>
          <w:p w:rsidR="007A66F1" w:rsidRPr="00E65EB2" w:rsidRDefault="007A66F1" w:rsidP="001A7B17">
            <w:pPr>
              <w:ind w:firstLine="709"/>
              <w:rPr>
                <w:sz w:val="28"/>
                <w:szCs w:val="28"/>
              </w:rPr>
            </w:pPr>
          </w:p>
        </w:tc>
        <w:tc>
          <w:tcPr>
            <w:tcW w:w="1116" w:type="dxa"/>
            <w:gridSpan w:val="4"/>
            <w:tcBorders>
              <w:top w:val="single" w:sz="4" w:space="0" w:color="auto"/>
              <w:left w:val="nil"/>
              <w:bottom w:val="single" w:sz="4" w:space="0" w:color="auto"/>
              <w:right w:val="single" w:sz="4" w:space="0" w:color="auto"/>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c>
          <w:tcPr>
            <w:tcW w:w="1014" w:type="dxa"/>
            <w:tcBorders>
              <w:top w:val="single" w:sz="4" w:space="0" w:color="auto"/>
              <w:left w:val="single" w:sz="4" w:space="0" w:color="auto"/>
              <w:bottom w:val="single" w:sz="4" w:space="0" w:color="auto"/>
              <w:right w:val="nil"/>
            </w:tcBorders>
            <w:shd w:val="clear" w:color="auto" w:fill="auto"/>
          </w:tcPr>
          <w:p w:rsidR="007A66F1" w:rsidRPr="00E65EB2" w:rsidRDefault="007A66F1" w:rsidP="001A7B17">
            <w:pPr>
              <w:pStyle w:val="a6"/>
              <w:tabs>
                <w:tab w:val="left" w:pos="1276"/>
              </w:tabs>
              <w:autoSpaceDE w:val="0"/>
              <w:autoSpaceDN w:val="0"/>
              <w:adjustRightInd w:val="0"/>
              <w:ind w:left="0" w:firstLine="709"/>
              <w:rPr>
                <w:sz w:val="28"/>
                <w:szCs w:val="28"/>
              </w:rPr>
            </w:pPr>
          </w:p>
        </w:tc>
      </w:tr>
      <w:tr w:rsidR="007A66F1" w:rsidRPr="00E65EB2" w:rsidTr="001A7B17">
        <w:trPr>
          <w:gridAfter w:val="1"/>
          <w:wAfter w:w="98" w:type="dxa"/>
          <w:trHeight w:val="1210"/>
        </w:trPr>
        <w:tc>
          <w:tcPr>
            <w:tcW w:w="10740" w:type="dxa"/>
            <w:gridSpan w:val="20"/>
            <w:tcBorders>
              <w:top w:val="single" w:sz="4" w:space="0" w:color="auto"/>
              <w:bottom w:val="single" w:sz="4" w:space="0" w:color="auto"/>
            </w:tcBorders>
            <w:shd w:val="clear" w:color="auto" w:fill="auto"/>
            <w:vAlign w:val="center"/>
          </w:tcPr>
          <w:p w:rsidR="007A66F1" w:rsidRDefault="007A66F1" w:rsidP="001A7B17">
            <w:pPr>
              <w:autoSpaceDE w:val="0"/>
              <w:autoSpaceDN w:val="0"/>
              <w:adjustRightInd w:val="0"/>
              <w:ind w:firstLine="709"/>
              <w:jc w:val="center"/>
              <w:outlineLvl w:val="0"/>
              <w:rPr>
                <w:sz w:val="28"/>
                <w:szCs w:val="28"/>
              </w:rPr>
            </w:pPr>
          </w:p>
          <w:p w:rsidR="007A66F1" w:rsidRPr="00E65EB2" w:rsidRDefault="007A66F1" w:rsidP="001A7B17">
            <w:pPr>
              <w:autoSpaceDE w:val="0"/>
              <w:autoSpaceDN w:val="0"/>
              <w:adjustRightInd w:val="0"/>
              <w:ind w:firstLine="709"/>
              <w:jc w:val="center"/>
              <w:outlineLvl w:val="0"/>
              <w:rPr>
                <w:sz w:val="28"/>
                <w:szCs w:val="28"/>
              </w:rPr>
            </w:pPr>
            <w:r>
              <w:rPr>
                <w:sz w:val="28"/>
                <w:szCs w:val="28"/>
              </w:rPr>
              <w:t>Выдача (н</w:t>
            </w:r>
            <w:r w:rsidRPr="00E65EB2">
              <w:rPr>
                <w:sz w:val="28"/>
                <w:szCs w:val="28"/>
              </w:rPr>
              <w:t xml:space="preserve">аправление) заявителю </w:t>
            </w:r>
            <w:r w:rsidRPr="00E104C3">
              <w:rPr>
                <w:sz w:val="28"/>
                <w:szCs w:val="28"/>
              </w:rPr>
              <w:t>документа, являющегося результатом предоставления муниципальной услуги</w:t>
            </w:r>
          </w:p>
          <w:p w:rsidR="007A66F1" w:rsidRPr="00E65EB2" w:rsidRDefault="007A66F1" w:rsidP="001A7B17">
            <w:pPr>
              <w:pStyle w:val="a6"/>
              <w:tabs>
                <w:tab w:val="left" w:pos="1276"/>
              </w:tabs>
              <w:autoSpaceDE w:val="0"/>
              <w:autoSpaceDN w:val="0"/>
              <w:adjustRightInd w:val="0"/>
              <w:ind w:left="0"/>
              <w:rPr>
                <w:sz w:val="28"/>
                <w:szCs w:val="28"/>
              </w:rPr>
            </w:pPr>
          </w:p>
        </w:tc>
      </w:tr>
    </w:tbl>
    <w:p w:rsidR="007A66F1" w:rsidRPr="00E65EB2" w:rsidRDefault="007A66F1" w:rsidP="007A66F1">
      <w:pPr>
        <w:ind w:firstLine="709"/>
        <w:jc w:val="right"/>
        <w:rPr>
          <w:sz w:val="28"/>
          <w:szCs w:val="28"/>
        </w:rPr>
      </w:pPr>
    </w:p>
    <w:p w:rsidR="007A66F1" w:rsidRPr="00E65EB2" w:rsidRDefault="007A66F1" w:rsidP="007A66F1">
      <w:pPr>
        <w:ind w:firstLine="709"/>
        <w:jc w:val="right"/>
        <w:rPr>
          <w:sz w:val="28"/>
          <w:szCs w:val="28"/>
        </w:rPr>
      </w:pPr>
    </w:p>
    <w:p w:rsidR="007A66F1" w:rsidRDefault="007A66F1" w:rsidP="007A66F1">
      <w:pPr>
        <w:autoSpaceDE w:val="0"/>
        <w:autoSpaceDN w:val="0"/>
        <w:adjustRightInd w:val="0"/>
        <w:ind w:firstLine="709"/>
        <w:jc w:val="right"/>
        <w:outlineLvl w:val="0"/>
        <w:rPr>
          <w:sz w:val="28"/>
          <w:szCs w:val="28"/>
        </w:rPr>
      </w:pPr>
    </w:p>
    <w:p w:rsidR="007A66F1" w:rsidRDefault="007A66F1" w:rsidP="007A66F1">
      <w:pPr>
        <w:autoSpaceDE w:val="0"/>
        <w:autoSpaceDN w:val="0"/>
        <w:adjustRightInd w:val="0"/>
        <w:ind w:firstLine="709"/>
        <w:jc w:val="right"/>
        <w:outlineLvl w:val="0"/>
        <w:rPr>
          <w:sz w:val="28"/>
          <w:szCs w:val="28"/>
        </w:rPr>
      </w:pPr>
    </w:p>
    <w:p w:rsidR="007A66F1" w:rsidRDefault="007A66F1" w:rsidP="007A66F1">
      <w:pPr>
        <w:autoSpaceDE w:val="0"/>
        <w:autoSpaceDN w:val="0"/>
        <w:adjustRightInd w:val="0"/>
        <w:ind w:firstLine="709"/>
        <w:jc w:val="right"/>
        <w:outlineLvl w:val="0"/>
        <w:rPr>
          <w:sz w:val="28"/>
          <w:szCs w:val="28"/>
        </w:rPr>
      </w:pPr>
    </w:p>
    <w:p w:rsidR="007A66F1" w:rsidRDefault="007A66F1" w:rsidP="007A66F1">
      <w:pPr>
        <w:autoSpaceDE w:val="0"/>
        <w:autoSpaceDN w:val="0"/>
        <w:adjustRightInd w:val="0"/>
        <w:ind w:firstLine="709"/>
        <w:jc w:val="right"/>
        <w:outlineLvl w:val="0"/>
        <w:rPr>
          <w:sz w:val="28"/>
          <w:szCs w:val="28"/>
        </w:rPr>
      </w:pPr>
    </w:p>
    <w:p w:rsidR="007A66F1" w:rsidRPr="004E15DF" w:rsidRDefault="007A66F1" w:rsidP="004E15DF">
      <w:pPr>
        <w:ind w:firstLine="709"/>
        <w:jc w:val="right"/>
        <w:rPr>
          <w:rFonts w:ascii="Times New Roman" w:hAnsi="Times New Roman"/>
          <w:sz w:val="28"/>
          <w:szCs w:val="28"/>
        </w:rPr>
      </w:pPr>
      <w:r w:rsidRPr="004E15DF">
        <w:rPr>
          <w:rFonts w:ascii="Times New Roman" w:hAnsi="Times New Roman"/>
          <w:sz w:val="28"/>
          <w:szCs w:val="28"/>
        </w:rPr>
        <w:lastRenderedPageBreak/>
        <w:t>Приложение № 4</w:t>
      </w:r>
    </w:p>
    <w:p w:rsidR="007A66F1" w:rsidRPr="004E15DF" w:rsidRDefault="007A66F1" w:rsidP="004E15DF">
      <w:pPr>
        <w:ind w:firstLine="709"/>
        <w:jc w:val="right"/>
        <w:rPr>
          <w:rFonts w:ascii="Times New Roman" w:hAnsi="Times New Roman"/>
          <w:sz w:val="28"/>
          <w:szCs w:val="28"/>
        </w:rPr>
      </w:pPr>
      <w:r w:rsidRPr="004E15DF">
        <w:rPr>
          <w:rFonts w:ascii="Times New Roman" w:hAnsi="Times New Roman"/>
          <w:sz w:val="28"/>
          <w:szCs w:val="28"/>
        </w:rPr>
        <w:t xml:space="preserve">                                                                 к административному регламенту</w:t>
      </w:r>
    </w:p>
    <w:p w:rsidR="007A66F1" w:rsidRPr="00E65EB2" w:rsidRDefault="007A66F1" w:rsidP="007A66F1">
      <w:pPr>
        <w:autoSpaceDE w:val="0"/>
        <w:autoSpaceDN w:val="0"/>
        <w:adjustRightInd w:val="0"/>
        <w:ind w:firstLine="709"/>
        <w:jc w:val="center"/>
        <w:rPr>
          <w:sz w:val="28"/>
          <w:szCs w:val="28"/>
        </w:rPr>
      </w:pPr>
    </w:p>
    <w:p w:rsidR="007A66F1" w:rsidRPr="004E15DF" w:rsidRDefault="007A66F1" w:rsidP="007A66F1">
      <w:pPr>
        <w:autoSpaceDE w:val="0"/>
        <w:autoSpaceDN w:val="0"/>
        <w:adjustRightInd w:val="0"/>
        <w:ind w:firstLine="709"/>
        <w:jc w:val="center"/>
        <w:rPr>
          <w:rFonts w:ascii="Times New Roman" w:hAnsi="Times New Roman"/>
          <w:sz w:val="28"/>
          <w:szCs w:val="28"/>
        </w:rPr>
      </w:pPr>
      <w:r w:rsidRPr="004E15DF">
        <w:rPr>
          <w:rFonts w:ascii="Times New Roman" w:hAnsi="Times New Roman"/>
          <w:sz w:val="28"/>
          <w:szCs w:val="28"/>
        </w:rPr>
        <w:t>РАСПИСКА</w:t>
      </w:r>
    </w:p>
    <w:p w:rsidR="007A66F1" w:rsidRPr="004E15DF" w:rsidRDefault="007A66F1" w:rsidP="007A66F1">
      <w:pPr>
        <w:autoSpaceDE w:val="0"/>
        <w:autoSpaceDN w:val="0"/>
        <w:adjustRightInd w:val="0"/>
        <w:ind w:firstLine="709"/>
        <w:jc w:val="center"/>
        <w:rPr>
          <w:rFonts w:ascii="Times New Roman" w:hAnsi="Times New Roman"/>
          <w:sz w:val="28"/>
          <w:szCs w:val="28"/>
        </w:rPr>
      </w:pPr>
      <w:r w:rsidRPr="004E15DF">
        <w:rPr>
          <w:rFonts w:ascii="Times New Roman" w:hAnsi="Times New Roman"/>
          <w:sz w:val="28"/>
          <w:szCs w:val="28"/>
        </w:rPr>
        <w:t>в получении документов, представленных для принятия решения</w:t>
      </w:r>
    </w:p>
    <w:p w:rsidR="007A66F1" w:rsidRPr="004E15DF" w:rsidRDefault="007A66F1" w:rsidP="007A66F1">
      <w:pPr>
        <w:autoSpaceDE w:val="0"/>
        <w:autoSpaceDN w:val="0"/>
        <w:adjustRightInd w:val="0"/>
        <w:ind w:firstLine="709"/>
        <w:jc w:val="center"/>
        <w:rPr>
          <w:rFonts w:ascii="Times New Roman" w:hAnsi="Times New Roman"/>
          <w:sz w:val="28"/>
          <w:szCs w:val="28"/>
        </w:rPr>
      </w:pPr>
      <w:r w:rsidRPr="004E15DF">
        <w:rPr>
          <w:rFonts w:ascii="Times New Roman" w:hAnsi="Times New Roman"/>
          <w:sz w:val="28"/>
          <w:szCs w:val="28"/>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A66F1" w:rsidRPr="004E15DF" w:rsidRDefault="007A66F1" w:rsidP="007A66F1">
      <w:pPr>
        <w:autoSpaceDE w:val="0"/>
        <w:autoSpaceDN w:val="0"/>
        <w:adjustRightInd w:val="0"/>
        <w:ind w:firstLine="709"/>
        <w:outlineLvl w:val="0"/>
        <w:rPr>
          <w:rFonts w:ascii="Times New Roman" w:hAnsi="Times New Roman"/>
          <w:sz w:val="28"/>
          <w:szCs w:val="28"/>
        </w:rPr>
      </w:pPr>
    </w:p>
    <w:p w:rsidR="007A66F1" w:rsidRPr="004E15DF" w:rsidRDefault="007A66F1" w:rsidP="007A66F1">
      <w:pPr>
        <w:autoSpaceDE w:val="0"/>
        <w:autoSpaceDN w:val="0"/>
        <w:adjustRightInd w:val="0"/>
        <w:ind w:firstLine="709"/>
        <w:rPr>
          <w:rFonts w:ascii="Times New Roman" w:hAnsi="Times New Roman"/>
          <w:sz w:val="28"/>
          <w:szCs w:val="28"/>
        </w:rPr>
      </w:pPr>
      <w:r w:rsidRPr="004E15DF">
        <w:rPr>
          <w:rFonts w:ascii="Times New Roman" w:hAnsi="Times New Roman"/>
          <w:sz w:val="28"/>
          <w:szCs w:val="28"/>
        </w:rPr>
        <w:t>Настоящим удостоверяется, что заявитель</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__________________________________________________________________</w:t>
      </w:r>
    </w:p>
    <w:p w:rsidR="007A66F1" w:rsidRPr="004E15DF" w:rsidRDefault="007A66F1" w:rsidP="007A66F1">
      <w:pPr>
        <w:autoSpaceDE w:val="0"/>
        <w:autoSpaceDN w:val="0"/>
        <w:adjustRightInd w:val="0"/>
        <w:ind w:firstLine="709"/>
        <w:rPr>
          <w:rFonts w:ascii="Times New Roman" w:hAnsi="Times New Roman"/>
          <w:sz w:val="28"/>
          <w:szCs w:val="28"/>
        </w:rPr>
      </w:pPr>
      <w:r w:rsidRPr="004E15DF">
        <w:rPr>
          <w:rFonts w:ascii="Times New Roman" w:hAnsi="Times New Roman"/>
          <w:sz w:val="28"/>
          <w:szCs w:val="28"/>
        </w:rPr>
        <w:t xml:space="preserve">                         (фамилия, имя, отчество)</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представил, а сотрудник администрации Октябрьского сельского поселения получил «_____» ________________ _________ документы                                      (число)                          (месяц прописью)                (год)</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в количестве _______________________________ экземпляров по</w:t>
      </w:r>
    </w:p>
    <w:p w:rsidR="007A66F1" w:rsidRPr="004E15DF" w:rsidRDefault="007A66F1" w:rsidP="007A66F1">
      <w:pPr>
        <w:autoSpaceDE w:val="0"/>
        <w:autoSpaceDN w:val="0"/>
        <w:adjustRightInd w:val="0"/>
        <w:ind w:firstLine="709"/>
        <w:rPr>
          <w:rFonts w:ascii="Times New Roman" w:hAnsi="Times New Roman"/>
          <w:sz w:val="28"/>
          <w:szCs w:val="28"/>
        </w:rPr>
      </w:pPr>
      <w:r w:rsidRPr="004E15DF">
        <w:rPr>
          <w:rFonts w:ascii="Times New Roman" w:hAnsi="Times New Roman"/>
          <w:sz w:val="28"/>
          <w:szCs w:val="28"/>
        </w:rPr>
        <w:t xml:space="preserve">                                                   (прописью)                                                                </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 xml:space="preserve">                                             (согласно п. 2.6.1 настоящего Административного регламента):</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__________________________________________________________________</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__________________________________________________________________</w:t>
      </w:r>
    </w:p>
    <w:p w:rsidR="007A66F1" w:rsidRPr="004E15DF" w:rsidRDefault="007A66F1" w:rsidP="007A66F1">
      <w:pPr>
        <w:autoSpaceDE w:val="0"/>
        <w:autoSpaceDN w:val="0"/>
        <w:adjustRightInd w:val="0"/>
        <w:rPr>
          <w:rFonts w:ascii="Times New Roman" w:hAnsi="Times New Roman"/>
          <w:sz w:val="28"/>
          <w:szCs w:val="28"/>
        </w:rPr>
      </w:pPr>
      <w:r w:rsidRPr="004E15DF">
        <w:rPr>
          <w:rFonts w:ascii="Times New Roman" w:hAnsi="Times New Roman"/>
          <w:sz w:val="28"/>
          <w:szCs w:val="28"/>
        </w:rPr>
        <w:t>_________________________________________________________________</w:t>
      </w:r>
    </w:p>
    <w:p w:rsidR="007A66F1" w:rsidRPr="004E15DF" w:rsidRDefault="007A66F1" w:rsidP="007A66F1">
      <w:pPr>
        <w:pStyle w:val="ConsPlusNonformat"/>
        <w:ind w:firstLine="709"/>
        <w:jc w:val="both"/>
        <w:rPr>
          <w:rFonts w:ascii="Times New Roman" w:hAnsi="Times New Roman" w:cs="Times New Roman"/>
          <w:sz w:val="28"/>
          <w:szCs w:val="28"/>
        </w:rPr>
      </w:pPr>
    </w:p>
    <w:p w:rsidR="007A66F1" w:rsidRPr="004E15DF" w:rsidRDefault="007A66F1" w:rsidP="007A66F1">
      <w:pPr>
        <w:pStyle w:val="ConsPlusNonformat"/>
        <w:ind w:firstLine="709"/>
        <w:jc w:val="both"/>
        <w:rPr>
          <w:rFonts w:ascii="Times New Roman" w:hAnsi="Times New Roman" w:cs="Times New Roman"/>
          <w:sz w:val="28"/>
          <w:szCs w:val="28"/>
        </w:rPr>
      </w:pPr>
      <w:r w:rsidRPr="004E15DF">
        <w:rPr>
          <w:rFonts w:ascii="Times New Roman" w:hAnsi="Times New Roman" w:cs="Times New Roman"/>
          <w:sz w:val="28"/>
          <w:szCs w:val="28"/>
        </w:rPr>
        <w:t>______________________</w:t>
      </w:r>
    </w:p>
    <w:p w:rsidR="007A66F1" w:rsidRPr="004E15DF" w:rsidRDefault="007A66F1" w:rsidP="007A66F1">
      <w:pPr>
        <w:pStyle w:val="ConsPlusNonformat"/>
        <w:ind w:firstLine="709"/>
        <w:rPr>
          <w:rFonts w:ascii="Times New Roman" w:hAnsi="Times New Roman" w:cs="Times New Roman"/>
          <w:sz w:val="28"/>
          <w:szCs w:val="28"/>
        </w:rPr>
      </w:pPr>
      <w:r w:rsidRPr="004E15DF">
        <w:rPr>
          <w:rFonts w:ascii="Times New Roman" w:hAnsi="Times New Roman" w:cs="Times New Roman"/>
          <w:sz w:val="28"/>
          <w:szCs w:val="28"/>
        </w:rPr>
        <w:t>(должность специалиста,                             (подпись)                                         (расшифровка подписи)</w:t>
      </w:r>
    </w:p>
    <w:p w:rsidR="007A66F1" w:rsidRPr="004E15DF" w:rsidRDefault="007A66F1" w:rsidP="007A66F1">
      <w:pPr>
        <w:pStyle w:val="ConsPlusNonformat"/>
        <w:ind w:firstLine="709"/>
        <w:rPr>
          <w:rFonts w:ascii="Times New Roman" w:hAnsi="Times New Roman" w:cs="Times New Roman"/>
          <w:sz w:val="28"/>
          <w:szCs w:val="28"/>
        </w:rPr>
      </w:pPr>
      <w:r w:rsidRPr="004E15DF">
        <w:rPr>
          <w:rFonts w:ascii="Times New Roman" w:hAnsi="Times New Roman" w:cs="Times New Roman"/>
          <w:sz w:val="28"/>
          <w:szCs w:val="28"/>
        </w:rPr>
        <w:t xml:space="preserve">      ответственного за</w:t>
      </w:r>
    </w:p>
    <w:p w:rsidR="007A66F1" w:rsidRPr="004E15DF" w:rsidRDefault="007A66F1" w:rsidP="007A66F1">
      <w:pPr>
        <w:pStyle w:val="ConsPlusNonformat"/>
        <w:ind w:firstLine="709"/>
        <w:rPr>
          <w:rFonts w:ascii="Times New Roman" w:hAnsi="Times New Roman" w:cs="Times New Roman"/>
          <w:sz w:val="28"/>
          <w:szCs w:val="28"/>
        </w:rPr>
      </w:pPr>
      <w:r w:rsidRPr="004E15DF">
        <w:rPr>
          <w:rFonts w:ascii="Times New Roman" w:hAnsi="Times New Roman" w:cs="Times New Roman"/>
          <w:sz w:val="28"/>
          <w:szCs w:val="28"/>
        </w:rPr>
        <w:t xml:space="preserve">    прием документов)</w:t>
      </w:r>
    </w:p>
    <w:p w:rsidR="007A66F1" w:rsidRPr="004E15DF" w:rsidRDefault="007A66F1" w:rsidP="007A66F1">
      <w:pPr>
        <w:pStyle w:val="ConsPlusNonformat"/>
        <w:ind w:firstLine="709"/>
        <w:rPr>
          <w:rFonts w:ascii="Times New Roman" w:hAnsi="Times New Roman" w:cs="Times New Roman"/>
          <w:sz w:val="28"/>
          <w:szCs w:val="28"/>
        </w:rPr>
      </w:pPr>
    </w:p>
    <w:p w:rsidR="007A66F1" w:rsidRPr="004E15DF" w:rsidRDefault="007A66F1" w:rsidP="007A66F1">
      <w:pPr>
        <w:autoSpaceDE w:val="0"/>
        <w:autoSpaceDN w:val="0"/>
        <w:adjustRightInd w:val="0"/>
        <w:ind w:firstLine="709"/>
        <w:rPr>
          <w:rFonts w:ascii="Times New Roman" w:hAnsi="Times New Roman"/>
          <w:sz w:val="28"/>
          <w:szCs w:val="28"/>
        </w:rPr>
      </w:pPr>
    </w:p>
    <w:p w:rsidR="007A66F1" w:rsidRPr="004E15DF" w:rsidRDefault="007A66F1" w:rsidP="007A66F1">
      <w:pPr>
        <w:autoSpaceDE w:val="0"/>
        <w:autoSpaceDN w:val="0"/>
        <w:adjustRightInd w:val="0"/>
        <w:ind w:firstLine="709"/>
        <w:rPr>
          <w:rFonts w:ascii="Times New Roman" w:hAnsi="Times New Roman"/>
          <w:sz w:val="28"/>
          <w:szCs w:val="28"/>
        </w:rPr>
      </w:pPr>
    </w:p>
    <w:p w:rsidR="005F75ED" w:rsidRPr="004E15DF" w:rsidRDefault="005F75ED" w:rsidP="004E15DF">
      <w:pPr>
        <w:spacing w:line="276" w:lineRule="auto"/>
        <w:ind w:firstLine="0"/>
        <w:jc w:val="center"/>
        <w:rPr>
          <w:rFonts w:ascii="Times New Roman" w:eastAsiaTheme="minorHAnsi" w:hAnsi="Times New Roman"/>
          <w:sz w:val="28"/>
          <w:szCs w:val="28"/>
        </w:rPr>
      </w:pPr>
    </w:p>
    <w:sectPr w:rsidR="005F75ED" w:rsidRPr="004E15DF" w:rsidSect="009476CE">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A8D" w:rsidRDefault="00507A8D" w:rsidP="009476CE">
      <w:r>
        <w:separator/>
      </w:r>
    </w:p>
  </w:endnote>
  <w:endnote w:type="continuationSeparator" w:id="0">
    <w:p w:rsidR="00507A8D" w:rsidRDefault="00507A8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DejaVu Sans">
    <w:altName w:val="MS Mincho"/>
    <w:charset w:val="8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A8D" w:rsidRDefault="00507A8D" w:rsidP="009476CE">
      <w:r>
        <w:separator/>
      </w:r>
    </w:p>
  </w:footnote>
  <w:footnote w:type="continuationSeparator" w:id="0">
    <w:p w:rsidR="00507A8D" w:rsidRDefault="00507A8D"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EndPr>
      <w:rPr>
        <w:sz w:val="20"/>
        <w:szCs w:val="20"/>
      </w:rPr>
    </w:sdtEndPr>
    <w:sdtContent>
      <w:p w:rsidR="009D3FD8" w:rsidRPr="002F3204" w:rsidRDefault="009D3FD8">
        <w:pPr>
          <w:pStyle w:val="a9"/>
          <w:jc w:val="center"/>
          <w:rPr>
            <w:sz w:val="20"/>
            <w:szCs w:val="20"/>
          </w:rPr>
        </w:pPr>
        <w:r w:rsidRPr="002F3204">
          <w:rPr>
            <w:sz w:val="20"/>
            <w:szCs w:val="20"/>
          </w:rPr>
          <w:fldChar w:fldCharType="begin"/>
        </w:r>
        <w:r w:rsidRPr="002F3204">
          <w:rPr>
            <w:sz w:val="20"/>
            <w:szCs w:val="20"/>
          </w:rPr>
          <w:instrText>PAGE   \* MERGEFORMAT</w:instrText>
        </w:r>
        <w:r w:rsidRPr="002F3204">
          <w:rPr>
            <w:sz w:val="20"/>
            <w:szCs w:val="20"/>
          </w:rPr>
          <w:fldChar w:fldCharType="separate"/>
        </w:r>
        <w:r w:rsidR="00B05036">
          <w:rPr>
            <w:noProof/>
            <w:sz w:val="20"/>
            <w:szCs w:val="20"/>
          </w:rPr>
          <w:t>17</w:t>
        </w:r>
        <w:r w:rsidRPr="002F3204">
          <w:rPr>
            <w:sz w:val="20"/>
            <w:szCs w:val="20"/>
          </w:rPr>
          <w:fldChar w:fldCharType="end"/>
        </w:r>
      </w:p>
    </w:sdtContent>
  </w:sdt>
  <w:p w:rsidR="009D3FD8" w:rsidRDefault="009D3FD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6C2CCA"/>
    <w:multiLevelType w:val="multilevel"/>
    <w:tmpl w:val="BC9E7A74"/>
    <w:lvl w:ilvl="0">
      <w:start w:val="5"/>
      <w:numFmt w:val="decimal"/>
      <w:lvlText w:val="%1."/>
      <w:lvlJc w:val="left"/>
      <w:pPr>
        <w:ind w:left="432" w:hanging="432"/>
      </w:pPr>
    </w:lvl>
    <w:lvl w:ilvl="1">
      <w:start w:val="1"/>
      <w:numFmt w:val="decimal"/>
      <w:lvlText w:val="%1.%2."/>
      <w:lvlJc w:val="left"/>
      <w:pPr>
        <w:ind w:left="1288"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5">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6">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67"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8">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1">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7"/>
  </w:num>
  <w:num w:numId="2">
    <w:abstractNumId w:val="29"/>
  </w:num>
  <w:num w:numId="3">
    <w:abstractNumId w:val="36"/>
  </w:num>
  <w:num w:numId="4">
    <w:abstractNumId w:val="6"/>
  </w:num>
  <w:num w:numId="5">
    <w:abstractNumId w:val="33"/>
  </w:num>
  <w:num w:numId="6">
    <w:abstractNumId w:val="15"/>
  </w:num>
  <w:num w:numId="7">
    <w:abstractNumId w:val="19"/>
  </w:num>
  <w:num w:numId="8">
    <w:abstractNumId w:val="30"/>
  </w:num>
  <w:num w:numId="9">
    <w:abstractNumId w:val="38"/>
  </w:num>
  <w:num w:numId="10">
    <w:abstractNumId w:val="28"/>
  </w:num>
  <w:num w:numId="11">
    <w:abstractNumId w:val="23"/>
  </w:num>
  <w:num w:numId="12">
    <w:abstractNumId w:val="32"/>
  </w:num>
  <w:num w:numId="13">
    <w:abstractNumId w:val="11"/>
  </w:num>
  <w:num w:numId="14">
    <w:abstractNumId w:val="35"/>
  </w:num>
  <w:num w:numId="15">
    <w:abstractNumId w:val="18"/>
  </w:num>
  <w:num w:numId="16">
    <w:abstractNumId w:val="2"/>
  </w:num>
  <w:num w:numId="17">
    <w:abstractNumId w:val="31"/>
  </w:num>
  <w:num w:numId="18">
    <w:abstractNumId w:val="3"/>
  </w:num>
  <w:num w:numId="19">
    <w:abstractNumId w:val="9"/>
  </w:num>
  <w:num w:numId="20">
    <w:abstractNumId w:val="34"/>
  </w:num>
  <w:num w:numId="21">
    <w:abstractNumId w:val="5"/>
  </w:num>
  <w:num w:numId="22">
    <w:abstractNumId w:val="21"/>
  </w:num>
  <w:num w:numId="23">
    <w:abstractNumId w:val="17"/>
  </w:num>
  <w:num w:numId="24">
    <w:abstractNumId w:val="27"/>
  </w:num>
  <w:num w:numId="25">
    <w:abstractNumId w:val="12"/>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6"/>
  </w:num>
  <w:num w:numId="35">
    <w:abstractNumId w:val="42"/>
  </w:num>
  <w:num w:numId="36">
    <w:abstractNumId w:val="39"/>
  </w:num>
  <w:num w:numId="37">
    <w:abstractNumId w:val="10"/>
  </w:num>
  <w:num w:numId="38">
    <w:abstractNumId w:val="22"/>
  </w:num>
  <w:num w:numId="39">
    <w:abstractNumId w:val="24"/>
  </w:num>
  <w:num w:numId="40">
    <w:abstractNumId w:val="25"/>
  </w:num>
  <w:num w:numId="41">
    <w:abstractNumId w:val="41"/>
  </w:num>
  <w:num w:numId="4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2706"/>
  </w:hdrShapeDefaults>
  <w:footnotePr>
    <w:footnote w:id="-1"/>
    <w:footnote w:id="0"/>
  </w:footnotePr>
  <w:endnotePr>
    <w:endnote w:id="-1"/>
    <w:endnote w:id="0"/>
  </w:endnotePr>
  <w:compat/>
  <w:rsids>
    <w:rsidRoot w:val="00710E6F"/>
    <w:rsid w:val="0000322F"/>
    <w:rsid w:val="000136C4"/>
    <w:rsid w:val="00015DEA"/>
    <w:rsid w:val="00021A9E"/>
    <w:rsid w:val="0002526F"/>
    <w:rsid w:val="00031AC1"/>
    <w:rsid w:val="00032B93"/>
    <w:rsid w:val="00037C5F"/>
    <w:rsid w:val="00045124"/>
    <w:rsid w:val="0004686A"/>
    <w:rsid w:val="00051D17"/>
    <w:rsid w:val="00053E0A"/>
    <w:rsid w:val="0006093D"/>
    <w:rsid w:val="000668F8"/>
    <w:rsid w:val="000750B1"/>
    <w:rsid w:val="00076349"/>
    <w:rsid w:val="00077EA3"/>
    <w:rsid w:val="00091ADA"/>
    <w:rsid w:val="000A3DD3"/>
    <w:rsid w:val="000B1FD9"/>
    <w:rsid w:val="000B3DF5"/>
    <w:rsid w:val="000B61A2"/>
    <w:rsid w:val="000B68A3"/>
    <w:rsid w:val="000B6E7A"/>
    <w:rsid w:val="000C0573"/>
    <w:rsid w:val="000C2884"/>
    <w:rsid w:val="000C637C"/>
    <w:rsid w:val="000D0BFF"/>
    <w:rsid w:val="000D7A98"/>
    <w:rsid w:val="000E072B"/>
    <w:rsid w:val="000E08CC"/>
    <w:rsid w:val="000E2722"/>
    <w:rsid w:val="000E3BA2"/>
    <w:rsid w:val="000E6A06"/>
    <w:rsid w:val="000F11CC"/>
    <w:rsid w:val="000F295C"/>
    <w:rsid w:val="000F42BB"/>
    <w:rsid w:val="00104104"/>
    <w:rsid w:val="00105442"/>
    <w:rsid w:val="001143E5"/>
    <w:rsid w:val="00117F0C"/>
    <w:rsid w:val="00120228"/>
    <w:rsid w:val="00123E36"/>
    <w:rsid w:val="0012630A"/>
    <w:rsid w:val="001268C3"/>
    <w:rsid w:val="00134070"/>
    <w:rsid w:val="00135ACF"/>
    <w:rsid w:val="00135B09"/>
    <w:rsid w:val="00142791"/>
    <w:rsid w:val="001510BB"/>
    <w:rsid w:val="00157AD7"/>
    <w:rsid w:val="00160379"/>
    <w:rsid w:val="001637FF"/>
    <w:rsid w:val="001819EC"/>
    <w:rsid w:val="0018405D"/>
    <w:rsid w:val="00187CF0"/>
    <w:rsid w:val="001957A8"/>
    <w:rsid w:val="00196D92"/>
    <w:rsid w:val="001A104A"/>
    <w:rsid w:val="001A2FAE"/>
    <w:rsid w:val="001A3019"/>
    <w:rsid w:val="001A4605"/>
    <w:rsid w:val="001B399E"/>
    <w:rsid w:val="001C02E5"/>
    <w:rsid w:val="001D1030"/>
    <w:rsid w:val="001E4064"/>
    <w:rsid w:val="001F171A"/>
    <w:rsid w:val="001F3F1E"/>
    <w:rsid w:val="001F6654"/>
    <w:rsid w:val="00203AE0"/>
    <w:rsid w:val="00210298"/>
    <w:rsid w:val="002247FE"/>
    <w:rsid w:val="00226963"/>
    <w:rsid w:val="00230E69"/>
    <w:rsid w:val="00231A2E"/>
    <w:rsid w:val="0023341A"/>
    <w:rsid w:val="002422B2"/>
    <w:rsid w:val="00243A95"/>
    <w:rsid w:val="00245266"/>
    <w:rsid w:val="00245E2E"/>
    <w:rsid w:val="00252FA7"/>
    <w:rsid w:val="00271A88"/>
    <w:rsid w:val="00272CFB"/>
    <w:rsid w:val="0028430A"/>
    <w:rsid w:val="00284858"/>
    <w:rsid w:val="00285522"/>
    <w:rsid w:val="002949BC"/>
    <w:rsid w:val="002A337A"/>
    <w:rsid w:val="002D544F"/>
    <w:rsid w:val="002D60A0"/>
    <w:rsid w:val="002D76C3"/>
    <w:rsid w:val="002E4EAB"/>
    <w:rsid w:val="002F3204"/>
    <w:rsid w:val="002F5C8A"/>
    <w:rsid w:val="00300F39"/>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1198"/>
    <w:rsid w:val="00353C0B"/>
    <w:rsid w:val="00354244"/>
    <w:rsid w:val="0035799E"/>
    <w:rsid w:val="003665BA"/>
    <w:rsid w:val="00366681"/>
    <w:rsid w:val="00371302"/>
    <w:rsid w:val="003716F5"/>
    <w:rsid w:val="00372791"/>
    <w:rsid w:val="0037391C"/>
    <w:rsid w:val="0037495C"/>
    <w:rsid w:val="00385E5E"/>
    <w:rsid w:val="003866FF"/>
    <w:rsid w:val="00390E1A"/>
    <w:rsid w:val="003910BD"/>
    <w:rsid w:val="0039272A"/>
    <w:rsid w:val="003A5DF7"/>
    <w:rsid w:val="003B1AB3"/>
    <w:rsid w:val="003B3D80"/>
    <w:rsid w:val="003B62C4"/>
    <w:rsid w:val="003B6B1F"/>
    <w:rsid w:val="003C1C0F"/>
    <w:rsid w:val="003C3441"/>
    <w:rsid w:val="003C44D8"/>
    <w:rsid w:val="003C4B70"/>
    <w:rsid w:val="003C72CF"/>
    <w:rsid w:val="003D0D12"/>
    <w:rsid w:val="003D4967"/>
    <w:rsid w:val="003E3478"/>
    <w:rsid w:val="003E4622"/>
    <w:rsid w:val="003F210F"/>
    <w:rsid w:val="00400105"/>
    <w:rsid w:val="0040428D"/>
    <w:rsid w:val="0041562F"/>
    <w:rsid w:val="00421225"/>
    <w:rsid w:val="00423A56"/>
    <w:rsid w:val="0042542F"/>
    <w:rsid w:val="00425C86"/>
    <w:rsid w:val="00427072"/>
    <w:rsid w:val="00430EC8"/>
    <w:rsid w:val="004349A7"/>
    <w:rsid w:val="00445BBA"/>
    <w:rsid w:val="00446423"/>
    <w:rsid w:val="00447B7D"/>
    <w:rsid w:val="00451542"/>
    <w:rsid w:val="0045620C"/>
    <w:rsid w:val="004571CE"/>
    <w:rsid w:val="00457F33"/>
    <w:rsid w:val="004633C4"/>
    <w:rsid w:val="00473117"/>
    <w:rsid w:val="00474C4A"/>
    <w:rsid w:val="00480B77"/>
    <w:rsid w:val="00481F8B"/>
    <w:rsid w:val="00482599"/>
    <w:rsid w:val="004847F5"/>
    <w:rsid w:val="0048578C"/>
    <w:rsid w:val="004871C9"/>
    <w:rsid w:val="00493F44"/>
    <w:rsid w:val="00495B50"/>
    <w:rsid w:val="004971DD"/>
    <w:rsid w:val="004A41F0"/>
    <w:rsid w:val="004B3A48"/>
    <w:rsid w:val="004B57B7"/>
    <w:rsid w:val="004C45CF"/>
    <w:rsid w:val="004C5606"/>
    <w:rsid w:val="004C5D03"/>
    <w:rsid w:val="004C6324"/>
    <w:rsid w:val="004E15DF"/>
    <w:rsid w:val="004E1C37"/>
    <w:rsid w:val="004E61A7"/>
    <w:rsid w:val="005051DD"/>
    <w:rsid w:val="00507A8D"/>
    <w:rsid w:val="00507C7C"/>
    <w:rsid w:val="0051552D"/>
    <w:rsid w:val="00516F2E"/>
    <w:rsid w:val="00520381"/>
    <w:rsid w:val="005208FA"/>
    <w:rsid w:val="00520A36"/>
    <w:rsid w:val="00535BA1"/>
    <w:rsid w:val="005405F5"/>
    <w:rsid w:val="00540AAB"/>
    <w:rsid w:val="00541EA9"/>
    <w:rsid w:val="0054437E"/>
    <w:rsid w:val="00546E64"/>
    <w:rsid w:val="0055491B"/>
    <w:rsid w:val="00555BBF"/>
    <w:rsid w:val="00560770"/>
    <w:rsid w:val="00560B00"/>
    <w:rsid w:val="00564AAB"/>
    <w:rsid w:val="00580176"/>
    <w:rsid w:val="00581518"/>
    <w:rsid w:val="005820B5"/>
    <w:rsid w:val="005828CD"/>
    <w:rsid w:val="00582FEE"/>
    <w:rsid w:val="00590D86"/>
    <w:rsid w:val="005942A3"/>
    <w:rsid w:val="00594BF4"/>
    <w:rsid w:val="00596EE8"/>
    <w:rsid w:val="00597BEB"/>
    <w:rsid w:val="005A3878"/>
    <w:rsid w:val="005B0632"/>
    <w:rsid w:val="005B4833"/>
    <w:rsid w:val="005B49A8"/>
    <w:rsid w:val="005B6004"/>
    <w:rsid w:val="005B7476"/>
    <w:rsid w:val="005B7CF9"/>
    <w:rsid w:val="005C08E7"/>
    <w:rsid w:val="005C1FFA"/>
    <w:rsid w:val="005C50C0"/>
    <w:rsid w:val="005C5911"/>
    <w:rsid w:val="005D0414"/>
    <w:rsid w:val="005D5227"/>
    <w:rsid w:val="005D7BF3"/>
    <w:rsid w:val="005E0762"/>
    <w:rsid w:val="005E44FC"/>
    <w:rsid w:val="005F036F"/>
    <w:rsid w:val="005F75ED"/>
    <w:rsid w:val="005F79DE"/>
    <w:rsid w:val="00605520"/>
    <w:rsid w:val="006057B2"/>
    <w:rsid w:val="00610C0E"/>
    <w:rsid w:val="00613DF1"/>
    <w:rsid w:val="006213CE"/>
    <w:rsid w:val="00623489"/>
    <w:rsid w:val="0062668B"/>
    <w:rsid w:val="00634067"/>
    <w:rsid w:val="00636DD5"/>
    <w:rsid w:val="0063753C"/>
    <w:rsid w:val="00640257"/>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5DBF"/>
    <w:rsid w:val="006876D1"/>
    <w:rsid w:val="006902CE"/>
    <w:rsid w:val="00690A54"/>
    <w:rsid w:val="00692C30"/>
    <w:rsid w:val="00696B1C"/>
    <w:rsid w:val="006972B1"/>
    <w:rsid w:val="006A01A9"/>
    <w:rsid w:val="006A6BC2"/>
    <w:rsid w:val="006A7353"/>
    <w:rsid w:val="006A7A2B"/>
    <w:rsid w:val="006B534D"/>
    <w:rsid w:val="006E235D"/>
    <w:rsid w:val="006E7769"/>
    <w:rsid w:val="006E7EFC"/>
    <w:rsid w:val="006F769D"/>
    <w:rsid w:val="007006A8"/>
    <w:rsid w:val="00706DA9"/>
    <w:rsid w:val="00707570"/>
    <w:rsid w:val="00710208"/>
    <w:rsid w:val="00710A73"/>
    <w:rsid w:val="00710E6F"/>
    <w:rsid w:val="00713584"/>
    <w:rsid w:val="00713CFE"/>
    <w:rsid w:val="007145DE"/>
    <w:rsid w:val="00720C5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6119"/>
    <w:rsid w:val="00787395"/>
    <w:rsid w:val="007936B2"/>
    <w:rsid w:val="00795A84"/>
    <w:rsid w:val="007A5236"/>
    <w:rsid w:val="007A66F1"/>
    <w:rsid w:val="007B09E0"/>
    <w:rsid w:val="007B221C"/>
    <w:rsid w:val="007C33BF"/>
    <w:rsid w:val="007C4D46"/>
    <w:rsid w:val="007C6A43"/>
    <w:rsid w:val="007C75EA"/>
    <w:rsid w:val="007F6EC8"/>
    <w:rsid w:val="00811B69"/>
    <w:rsid w:val="00812669"/>
    <w:rsid w:val="00816BBD"/>
    <w:rsid w:val="00821DE7"/>
    <w:rsid w:val="00834894"/>
    <w:rsid w:val="008416A3"/>
    <w:rsid w:val="008425ED"/>
    <w:rsid w:val="00850F2E"/>
    <w:rsid w:val="00851E8B"/>
    <w:rsid w:val="008545E3"/>
    <w:rsid w:val="008547AA"/>
    <w:rsid w:val="00861034"/>
    <w:rsid w:val="00864C6F"/>
    <w:rsid w:val="00866E52"/>
    <w:rsid w:val="00873A60"/>
    <w:rsid w:val="008820CF"/>
    <w:rsid w:val="00884C91"/>
    <w:rsid w:val="008869A8"/>
    <w:rsid w:val="00890952"/>
    <w:rsid w:val="0089116A"/>
    <w:rsid w:val="00896FBA"/>
    <w:rsid w:val="008B074E"/>
    <w:rsid w:val="008B42F8"/>
    <w:rsid w:val="008C5285"/>
    <w:rsid w:val="008C5717"/>
    <w:rsid w:val="008E32EB"/>
    <w:rsid w:val="008E7CF0"/>
    <w:rsid w:val="008F2BD4"/>
    <w:rsid w:val="008F58A4"/>
    <w:rsid w:val="00903184"/>
    <w:rsid w:val="009141C9"/>
    <w:rsid w:val="0092293E"/>
    <w:rsid w:val="00933090"/>
    <w:rsid w:val="009371E7"/>
    <w:rsid w:val="00943A21"/>
    <w:rsid w:val="00944B1D"/>
    <w:rsid w:val="009476CE"/>
    <w:rsid w:val="009559CB"/>
    <w:rsid w:val="00960E7B"/>
    <w:rsid w:val="009642BE"/>
    <w:rsid w:val="00967133"/>
    <w:rsid w:val="00967ED3"/>
    <w:rsid w:val="009734BB"/>
    <w:rsid w:val="00975119"/>
    <w:rsid w:val="00987C1D"/>
    <w:rsid w:val="0099399D"/>
    <w:rsid w:val="00993C74"/>
    <w:rsid w:val="00996416"/>
    <w:rsid w:val="009A1671"/>
    <w:rsid w:val="009A345C"/>
    <w:rsid w:val="009A46F7"/>
    <w:rsid w:val="009B7596"/>
    <w:rsid w:val="009B77A5"/>
    <w:rsid w:val="009C16D1"/>
    <w:rsid w:val="009C6DF9"/>
    <w:rsid w:val="009D0D0C"/>
    <w:rsid w:val="009D27D1"/>
    <w:rsid w:val="009D3BDB"/>
    <w:rsid w:val="009D3FD8"/>
    <w:rsid w:val="009E324E"/>
    <w:rsid w:val="009F1D43"/>
    <w:rsid w:val="009F3B01"/>
    <w:rsid w:val="00A0661A"/>
    <w:rsid w:val="00A129BC"/>
    <w:rsid w:val="00A14AF0"/>
    <w:rsid w:val="00A17723"/>
    <w:rsid w:val="00A246A6"/>
    <w:rsid w:val="00A42DC0"/>
    <w:rsid w:val="00A42EFB"/>
    <w:rsid w:val="00A460CC"/>
    <w:rsid w:val="00A5157E"/>
    <w:rsid w:val="00A55758"/>
    <w:rsid w:val="00A71FC9"/>
    <w:rsid w:val="00A87EFE"/>
    <w:rsid w:val="00AA364D"/>
    <w:rsid w:val="00AB385C"/>
    <w:rsid w:val="00AB48BC"/>
    <w:rsid w:val="00AC058B"/>
    <w:rsid w:val="00AD33A8"/>
    <w:rsid w:val="00AF3486"/>
    <w:rsid w:val="00B047BE"/>
    <w:rsid w:val="00B05036"/>
    <w:rsid w:val="00B0520E"/>
    <w:rsid w:val="00B1308C"/>
    <w:rsid w:val="00B1568F"/>
    <w:rsid w:val="00B23116"/>
    <w:rsid w:val="00B250B3"/>
    <w:rsid w:val="00B420BC"/>
    <w:rsid w:val="00B42DF8"/>
    <w:rsid w:val="00B45849"/>
    <w:rsid w:val="00B45D5D"/>
    <w:rsid w:val="00B5028D"/>
    <w:rsid w:val="00B52BFD"/>
    <w:rsid w:val="00B52D03"/>
    <w:rsid w:val="00B56651"/>
    <w:rsid w:val="00B60E72"/>
    <w:rsid w:val="00B623FA"/>
    <w:rsid w:val="00B65BE1"/>
    <w:rsid w:val="00B7064E"/>
    <w:rsid w:val="00B7084F"/>
    <w:rsid w:val="00B71F93"/>
    <w:rsid w:val="00B81783"/>
    <w:rsid w:val="00B839C6"/>
    <w:rsid w:val="00B85040"/>
    <w:rsid w:val="00BA301F"/>
    <w:rsid w:val="00BA55D6"/>
    <w:rsid w:val="00BB1765"/>
    <w:rsid w:val="00BB1A2C"/>
    <w:rsid w:val="00BB1B10"/>
    <w:rsid w:val="00BB427E"/>
    <w:rsid w:val="00BB71D6"/>
    <w:rsid w:val="00BC1CEC"/>
    <w:rsid w:val="00BC2E76"/>
    <w:rsid w:val="00BC5DBB"/>
    <w:rsid w:val="00BC7C21"/>
    <w:rsid w:val="00BF556A"/>
    <w:rsid w:val="00BF6598"/>
    <w:rsid w:val="00C01114"/>
    <w:rsid w:val="00C01388"/>
    <w:rsid w:val="00C0183A"/>
    <w:rsid w:val="00C10E82"/>
    <w:rsid w:val="00C165E3"/>
    <w:rsid w:val="00C20227"/>
    <w:rsid w:val="00C20FD7"/>
    <w:rsid w:val="00C44445"/>
    <w:rsid w:val="00C4757A"/>
    <w:rsid w:val="00C5195E"/>
    <w:rsid w:val="00C55565"/>
    <w:rsid w:val="00C6383C"/>
    <w:rsid w:val="00C65858"/>
    <w:rsid w:val="00C66142"/>
    <w:rsid w:val="00C672FC"/>
    <w:rsid w:val="00C722E1"/>
    <w:rsid w:val="00C72CB3"/>
    <w:rsid w:val="00C86662"/>
    <w:rsid w:val="00C91387"/>
    <w:rsid w:val="00C93EE7"/>
    <w:rsid w:val="00C957D1"/>
    <w:rsid w:val="00CA156E"/>
    <w:rsid w:val="00CA22F4"/>
    <w:rsid w:val="00CA4733"/>
    <w:rsid w:val="00CA54A0"/>
    <w:rsid w:val="00CB5A4A"/>
    <w:rsid w:val="00CC05B8"/>
    <w:rsid w:val="00CC21E2"/>
    <w:rsid w:val="00CC4889"/>
    <w:rsid w:val="00CC5F30"/>
    <w:rsid w:val="00CD3710"/>
    <w:rsid w:val="00CD59F9"/>
    <w:rsid w:val="00CE5DFF"/>
    <w:rsid w:val="00CE77C6"/>
    <w:rsid w:val="00CE7840"/>
    <w:rsid w:val="00CE7E49"/>
    <w:rsid w:val="00CF4C83"/>
    <w:rsid w:val="00D07346"/>
    <w:rsid w:val="00D1116B"/>
    <w:rsid w:val="00D162F0"/>
    <w:rsid w:val="00D16BAF"/>
    <w:rsid w:val="00D20170"/>
    <w:rsid w:val="00D207A1"/>
    <w:rsid w:val="00D232FF"/>
    <w:rsid w:val="00D23726"/>
    <w:rsid w:val="00D262AC"/>
    <w:rsid w:val="00D27834"/>
    <w:rsid w:val="00D42147"/>
    <w:rsid w:val="00D42A23"/>
    <w:rsid w:val="00D45D42"/>
    <w:rsid w:val="00D50B54"/>
    <w:rsid w:val="00D50FF1"/>
    <w:rsid w:val="00D56378"/>
    <w:rsid w:val="00D57C01"/>
    <w:rsid w:val="00D604BF"/>
    <w:rsid w:val="00D62245"/>
    <w:rsid w:val="00D76D6E"/>
    <w:rsid w:val="00D82A8C"/>
    <w:rsid w:val="00D850F9"/>
    <w:rsid w:val="00D914A4"/>
    <w:rsid w:val="00DA7FCB"/>
    <w:rsid w:val="00DB0414"/>
    <w:rsid w:val="00DB43E2"/>
    <w:rsid w:val="00DB706F"/>
    <w:rsid w:val="00DC0CD2"/>
    <w:rsid w:val="00DC3C23"/>
    <w:rsid w:val="00DE5370"/>
    <w:rsid w:val="00DF05B5"/>
    <w:rsid w:val="00E237B6"/>
    <w:rsid w:val="00E33C77"/>
    <w:rsid w:val="00E37C9F"/>
    <w:rsid w:val="00E634B8"/>
    <w:rsid w:val="00E635DA"/>
    <w:rsid w:val="00E6373A"/>
    <w:rsid w:val="00E712A7"/>
    <w:rsid w:val="00E730C5"/>
    <w:rsid w:val="00E74473"/>
    <w:rsid w:val="00E8012B"/>
    <w:rsid w:val="00E818A6"/>
    <w:rsid w:val="00E90282"/>
    <w:rsid w:val="00E9468F"/>
    <w:rsid w:val="00E97BE1"/>
    <w:rsid w:val="00EA2215"/>
    <w:rsid w:val="00EA4A2C"/>
    <w:rsid w:val="00EB16DB"/>
    <w:rsid w:val="00EB475C"/>
    <w:rsid w:val="00EB56FE"/>
    <w:rsid w:val="00EB76B1"/>
    <w:rsid w:val="00EB7C24"/>
    <w:rsid w:val="00EC0BBB"/>
    <w:rsid w:val="00EC1B9D"/>
    <w:rsid w:val="00EC48B9"/>
    <w:rsid w:val="00EE44CB"/>
    <w:rsid w:val="00EE5CF2"/>
    <w:rsid w:val="00EF5229"/>
    <w:rsid w:val="00F01E81"/>
    <w:rsid w:val="00F12A48"/>
    <w:rsid w:val="00F179C3"/>
    <w:rsid w:val="00F26192"/>
    <w:rsid w:val="00F3007D"/>
    <w:rsid w:val="00F459DC"/>
    <w:rsid w:val="00F61BF4"/>
    <w:rsid w:val="00F63E44"/>
    <w:rsid w:val="00F649C5"/>
    <w:rsid w:val="00F65476"/>
    <w:rsid w:val="00F66482"/>
    <w:rsid w:val="00F7504A"/>
    <w:rsid w:val="00F75415"/>
    <w:rsid w:val="00F77FD6"/>
    <w:rsid w:val="00F82447"/>
    <w:rsid w:val="00F852CB"/>
    <w:rsid w:val="00F87EF3"/>
    <w:rsid w:val="00F919E2"/>
    <w:rsid w:val="00F9282E"/>
    <w:rsid w:val="00F93775"/>
    <w:rsid w:val="00F957BF"/>
    <w:rsid w:val="00FA0FBE"/>
    <w:rsid w:val="00FA39AC"/>
    <w:rsid w:val="00FA5A39"/>
    <w:rsid w:val="00FB0D28"/>
    <w:rsid w:val="00FB20EB"/>
    <w:rsid w:val="00FB36A0"/>
    <w:rsid w:val="00FC1CF3"/>
    <w:rsid w:val="00FE445C"/>
    <w:rsid w:val="00FE6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D914A4"/>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E6A06"/>
    <w:pPr>
      <w:spacing w:before="100" w:beforeAutospacing="1" w:after="100" w:afterAutospacing="1"/>
      <w:ind w:firstLine="0"/>
      <w:jc w:val="left"/>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584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E6A06"/>
    <w:rPr>
      <w:rFonts w:ascii="Times New Roman" w:eastAsia="Times New Roman" w:hAnsi="Times New Roman" w:cs="Times New Roman"/>
      <w:b/>
      <w:bCs/>
      <w:sz w:val="27"/>
      <w:szCs w:val="27"/>
      <w:lang w:eastAsia="ru-RU"/>
    </w:rPr>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nhideWhenUsed/>
    <w:rsid w:val="005E0762"/>
    <w:rPr>
      <w:sz w:val="20"/>
      <w:szCs w:val="20"/>
    </w:rPr>
  </w:style>
  <w:style w:type="character" w:customStyle="1" w:styleId="af1">
    <w:name w:val="Текст сноски Знак"/>
    <w:basedOn w:val="a0"/>
    <w:link w:val="af0"/>
    <w:rsid w:val="005E0762"/>
    <w:rPr>
      <w:rFonts w:ascii="Arial" w:eastAsia="Times New Roman" w:hAnsi="Arial" w:cs="Times New Roman"/>
      <w:sz w:val="20"/>
      <w:szCs w:val="20"/>
      <w:lang w:eastAsia="ru-RU"/>
    </w:rPr>
  </w:style>
  <w:style w:type="character" w:styleId="af2">
    <w:name w:val="footnote reference"/>
    <w:basedOn w:val="a0"/>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layout">
    <w:name w:val="layout"/>
    <w:basedOn w:val="a0"/>
    <w:rsid w:val="00F179C3"/>
  </w:style>
  <w:style w:type="character" w:customStyle="1" w:styleId="91">
    <w:name w:val="Основной текст (9) + Не курсив"/>
    <w:aliases w:val="Интервал 0 pt,Основной текст + 8,5 pt"/>
    <w:rsid w:val="007C33B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4">
    <w:name w:val="Body Text"/>
    <w:basedOn w:val="a"/>
    <w:link w:val="af5"/>
    <w:rsid w:val="007C33BF"/>
    <w:pPr>
      <w:ind w:firstLine="0"/>
    </w:pPr>
    <w:rPr>
      <w:rFonts w:ascii="Times New Roman" w:hAnsi="Times New Roman"/>
      <w:sz w:val="28"/>
      <w:szCs w:val="20"/>
    </w:rPr>
  </w:style>
  <w:style w:type="character" w:customStyle="1" w:styleId="af5">
    <w:name w:val="Основной текст Знак"/>
    <w:basedOn w:val="a0"/>
    <w:link w:val="af4"/>
    <w:rsid w:val="007C33B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C33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C33BF"/>
    <w:rPr>
      <w:rFonts w:ascii="Times New Roman" w:eastAsia="Times New Roman" w:hAnsi="Times New Roman" w:cs="Times New Roman"/>
      <w:sz w:val="28"/>
      <w:szCs w:val="28"/>
      <w:lang w:eastAsia="ru-RU"/>
    </w:rPr>
  </w:style>
  <w:style w:type="paragraph" w:styleId="af6">
    <w:name w:val="Normal (Web)"/>
    <w:basedOn w:val="a"/>
    <w:uiPriority w:val="99"/>
    <w:semiHidden/>
    <w:unhideWhenUsed/>
    <w:rsid w:val="000E6A06"/>
    <w:pPr>
      <w:spacing w:before="100" w:beforeAutospacing="1" w:after="100" w:afterAutospacing="1"/>
      <w:ind w:firstLine="0"/>
      <w:jc w:val="left"/>
    </w:pPr>
    <w:rPr>
      <w:rFonts w:ascii="Times New Roman" w:hAnsi="Times New Roman"/>
    </w:rPr>
  </w:style>
  <w:style w:type="paragraph" w:customStyle="1" w:styleId="toleft">
    <w:name w:val="toleft"/>
    <w:basedOn w:val="a"/>
    <w:rsid w:val="000E6A06"/>
    <w:pPr>
      <w:spacing w:before="100" w:beforeAutospacing="1" w:after="100" w:afterAutospacing="1"/>
      <w:ind w:firstLine="0"/>
      <w:jc w:val="left"/>
    </w:pPr>
    <w:rPr>
      <w:rFonts w:ascii="Times New Roman" w:hAnsi="Times New Roman"/>
    </w:rPr>
  </w:style>
  <w:style w:type="character" w:customStyle="1" w:styleId="info">
    <w:name w:val="info"/>
    <w:basedOn w:val="a0"/>
    <w:rsid w:val="000E6A06"/>
  </w:style>
  <w:style w:type="paragraph" w:styleId="z-">
    <w:name w:val="HTML Top of Form"/>
    <w:basedOn w:val="a"/>
    <w:next w:val="a"/>
    <w:link w:val="z-0"/>
    <w:hidden/>
    <w:uiPriority w:val="99"/>
    <w:semiHidden/>
    <w:unhideWhenUsed/>
    <w:rsid w:val="000E6A06"/>
    <w:pPr>
      <w:pBdr>
        <w:bottom w:val="single" w:sz="6" w:space="1" w:color="auto"/>
      </w:pBdr>
      <w:ind w:firstLine="0"/>
      <w:jc w:val="center"/>
    </w:pPr>
    <w:rPr>
      <w:rFonts w:cs="Arial"/>
      <w:vanish/>
      <w:sz w:val="16"/>
      <w:szCs w:val="16"/>
    </w:rPr>
  </w:style>
  <w:style w:type="character" w:customStyle="1" w:styleId="z-0">
    <w:name w:val="z-Начало формы Знак"/>
    <w:basedOn w:val="a0"/>
    <w:link w:val="z-"/>
    <w:uiPriority w:val="99"/>
    <w:semiHidden/>
    <w:rsid w:val="000E6A06"/>
    <w:rPr>
      <w:rFonts w:ascii="Arial" w:eastAsia="Times New Roman" w:hAnsi="Arial" w:cs="Arial"/>
      <w:vanish/>
      <w:sz w:val="16"/>
      <w:szCs w:val="16"/>
      <w:lang w:eastAsia="ru-RU"/>
    </w:rPr>
  </w:style>
  <w:style w:type="character" w:styleId="af7">
    <w:name w:val="FollowedHyperlink"/>
    <w:basedOn w:val="a0"/>
    <w:uiPriority w:val="99"/>
    <w:semiHidden/>
    <w:unhideWhenUsed/>
    <w:rsid w:val="000E6A06"/>
    <w:rPr>
      <w:color w:val="800080"/>
      <w:u w:val="single"/>
    </w:rPr>
  </w:style>
  <w:style w:type="character" w:customStyle="1" w:styleId="cap">
    <w:name w:val="cap"/>
    <w:basedOn w:val="a0"/>
    <w:rsid w:val="000E6A06"/>
  </w:style>
  <w:style w:type="paragraph" w:styleId="z-1">
    <w:name w:val="HTML Bottom of Form"/>
    <w:basedOn w:val="a"/>
    <w:next w:val="a"/>
    <w:link w:val="z-2"/>
    <w:hidden/>
    <w:uiPriority w:val="99"/>
    <w:semiHidden/>
    <w:unhideWhenUsed/>
    <w:rsid w:val="000E6A06"/>
    <w:pPr>
      <w:pBdr>
        <w:top w:val="single" w:sz="6" w:space="1" w:color="auto"/>
      </w:pBdr>
      <w:ind w:firstLine="0"/>
      <w:jc w:val="center"/>
    </w:pPr>
    <w:rPr>
      <w:rFonts w:cs="Arial"/>
      <w:vanish/>
      <w:sz w:val="16"/>
      <w:szCs w:val="16"/>
    </w:rPr>
  </w:style>
  <w:style w:type="character" w:customStyle="1" w:styleId="z-2">
    <w:name w:val="z-Конец формы Знак"/>
    <w:basedOn w:val="a0"/>
    <w:link w:val="z-1"/>
    <w:uiPriority w:val="99"/>
    <w:semiHidden/>
    <w:rsid w:val="000E6A06"/>
    <w:rPr>
      <w:rFonts w:ascii="Arial" w:eastAsia="Times New Roman" w:hAnsi="Arial" w:cs="Arial"/>
      <w:vanish/>
      <w:sz w:val="16"/>
      <w:szCs w:val="16"/>
      <w:lang w:eastAsia="ru-RU"/>
    </w:rPr>
  </w:style>
  <w:style w:type="character" w:customStyle="1" w:styleId="ico">
    <w:name w:val="ico"/>
    <w:basedOn w:val="a0"/>
    <w:rsid w:val="000E6A06"/>
  </w:style>
  <w:style w:type="character" w:customStyle="1" w:styleId="g1c06d4c3">
    <w:name w:val="g1c06d4c3"/>
    <w:basedOn w:val="a0"/>
    <w:rsid w:val="000E6A06"/>
  </w:style>
  <w:style w:type="character" w:styleId="af8">
    <w:name w:val="Strong"/>
    <w:basedOn w:val="a0"/>
    <w:uiPriority w:val="22"/>
    <w:qFormat/>
    <w:rsid w:val="000E6A06"/>
    <w:rPr>
      <w:b/>
      <w:bCs/>
    </w:rPr>
  </w:style>
  <w:style w:type="character" w:styleId="af9">
    <w:name w:val="annotation reference"/>
    <w:basedOn w:val="a0"/>
    <w:unhideWhenUsed/>
    <w:rsid w:val="000E6A06"/>
    <w:rPr>
      <w:sz w:val="16"/>
      <w:szCs w:val="16"/>
    </w:rPr>
  </w:style>
  <w:style w:type="paragraph" w:styleId="afa">
    <w:name w:val="annotation text"/>
    <w:aliases w:val="!Равноширинный текст документа"/>
    <w:basedOn w:val="a"/>
    <w:link w:val="afb"/>
    <w:unhideWhenUsed/>
    <w:rsid w:val="000E6A06"/>
    <w:pPr>
      <w:spacing w:after="160"/>
      <w:ind w:firstLine="0"/>
      <w:jc w:val="left"/>
    </w:pPr>
    <w:rPr>
      <w:rFonts w:asciiTheme="minorHAnsi" w:eastAsiaTheme="minorHAnsi" w:hAnsiTheme="minorHAnsi" w:cstheme="minorBidi"/>
      <w:sz w:val="20"/>
      <w:szCs w:val="20"/>
      <w:lang w:eastAsia="en-US"/>
    </w:rPr>
  </w:style>
  <w:style w:type="character" w:customStyle="1" w:styleId="afb">
    <w:name w:val="Текст примечания Знак"/>
    <w:aliases w:val="!Равноширинный текст документа Знак"/>
    <w:basedOn w:val="a0"/>
    <w:link w:val="afa"/>
    <w:rsid w:val="000E6A06"/>
    <w:rPr>
      <w:sz w:val="20"/>
      <w:szCs w:val="20"/>
    </w:rPr>
  </w:style>
  <w:style w:type="paragraph" w:styleId="afc">
    <w:name w:val="annotation subject"/>
    <w:basedOn w:val="afa"/>
    <w:next w:val="afa"/>
    <w:link w:val="afd"/>
    <w:uiPriority w:val="99"/>
    <w:semiHidden/>
    <w:unhideWhenUsed/>
    <w:rsid w:val="000E6A06"/>
    <w:rPr>
      <w:b/>
      <w:bCs/>
    </w:rPr>
  </w:style>
  <w:style w:type="character" w:customStyle="1" w:styleId="afd">
    <w:name w:val="Тема примечания Знак"/>
    <w:basedOn w:val="afb"/>
    <w:link w:val="afc"/>
    <w:uiPriority w:val="99"/>
    <w:semiHidden/>
    <w:rsid w:val="000E6A06"/>
    <w:rPr>
      <w:b/>
      <w:bCs/>
    </w:rPr>
  </w:style>
  <w:style w:type="paragraph" w:customStyle="1" w:styleId="ConsPlusTitle">
    <w:name w:val="ConsPlusTitle"/>
    <w:rsid w:val="000E6A0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0E6A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0E6A06"/>
    <w:pPr>
      <w:widowControl w:val="0"/>
    </w:pPr>
    <w:rPr>
      <w:rFonts w:ascii="Times New Roman" w:eastAsia="Courier New" w:hAnsi="Times New Roman" w:cs="Courier New"/>
      <w:color w:val="000000"/>
      <w:sz w:val="28"/>
      <w:lang w:bidi="ru-RU"/>
    </w:rPr>
  </w:style>
  <w:style w:type="character" w:customStyle="1" w:styleId="afe">
    <w:name w:val="Текст концевой сноски Знак"/>
    <w:basedOn w:val="a0"/>
    <w:link w:val="aff"/>
    <w:uiPriority w:val="99"/>
    <w:semiHidden/>
    <w:rsid w:val="005F75ED"/>
    <w:rPr>
      <w:rFonts w:ascii="Arial" w:eastAsia="Times New Roman" w:hAnsi="Arial" w:cs="Times New Roman"/>
      <w:sz w:val="20"/>
      <w:szCs w:val="20"/>
      <w:lang w:eastAsia="ru-RU"/>
    </w:rPr>
  </w:style>
  <w:style w:type="paragraph" w:styleId="aff">
    <w:name w:val="endnote text"/>
    <w:basedOn w:val="a"/>
    <w:link w:val="afe"/>
    <w:uiPriority w:val="99"/>
    <w:semiHidden/>
    <w:unhideWhenUsed/>
    <w:rsid w:val="005F75ED"/>
    <w:rPr>
      <w:sz w:val="20"/>
      <w:szCs w:val="20"/>
    </w:rPr>
  </w:style>
  <w:style w:type="character" w:customStyle="1" w:styleId="FontStyle19">
    <w:name w:val="Font Style19"/>
    <w:basedOn w:val="a0"/>
    <w:rsid w:val="005F75ED"/>
    <w:rPr>
      <w:rFonts w:ascii="Times New Roman" w:hAnsi="Times New Roman" w:cs="Times New Roman" w:hint="default"/>
      <w:sz w:val="26"/>
      <w:szCs w:val="26"/>
    </w:rPr>
  </w:style>
  <w:style w:type="character" w:customStyle="1" w:styleId="10">
    <w:name w:val="Заголовок 1 Знак"/>
    <w:basedOn w:val="a0"/>
    <w:link w:val="1"/>
    <w:uiPriority w:val="9"/>
    <w:rsid w:val="00D914A4"/>
    <w:rPr>
      <w:rFonts w:asciiTheme="majorHAnsi" w:eastAsiaTheme="majorEastAsia" w:hAnsiTheme="majorHAnsi" w:cstheme="majorBidi"/>
      <w:b/>
      <w:bCs/>
      <w:color w:val="365F91" w:themeColor="accent1" w:themeShade="BF"/>
      <w:sz w:val="28"/>
      <w:szCs w:val="28"/>
    </w:rPr>
  </w:style>
  <w:style w:type="paragraph" w:customStyle="1" w:styleId="aff0">
    <w:name w:val="Обычный.Название подразделения"/>
    <w:rsid w:val="00D914A4"/>
    <w:pPr>
      <w:spacing w:after="0" w:line="240" w:lineRule="auto"/>
    </w:pPr>
    <w:rPr>
      <w:rFonts w:ascii="SchoolBook" w:eastAsia="Times New Roman" w:hAnsi="SchoolBook" w:cs="Times New Roman"/>
      <w:sz w:val="28"/>
      <w:szCs w:val="20"/>
      <w:lang w:eastAsia="ru-RU"/>
    </w:rPr>
  </w:style>
  <w:style w:type="character" w:customStyle="1" w:styleId="aff1">
    <w:name w:val="Оглавление_"/>
    <w:basedOn w:val="a0"/>
    <w:link w:val="aff2"/>
    <w:rsid w:val="004C45CF"/>
    <w:rPr>
      <w:rFonts w:ascii="Times New Roman" w:eastAsia="Times New Roman" w:hAnsi="Times New Roman" w:cs="Times New Roman"/>
      <w:sz w:val="28"/>
      <w:szCs w:val="28"/>
    </w:rPr>
  </w:style>
  <w:style w:type="character" w:customStyle="1" w:styleId="6">
    <w:name w:val="Основной текст (6)_"/>
    <w:basedOn w:val="a0"/>
    <w:link w:val="60"/>
    <w:rsid w:val="004C45CF"/>
    <w:rPr>
      <w:rFonts w:ascii="Arial" w:eastAsia="Arial" w:hAnsi="Arial" w:cs="Arial"/>
      <w:sz w:val="32"/>
      <w:szCs w:val="32"/>
    </w:rPr>
  </w:style>
  <w:style w:type="character" w:customStyle="1" w:styleId="4">
    <w:name w:val="Основной текст (4)_"/>
    <w:basedOn w:val="a0"/>
    <w:link w:val="40"/>
    <w:rsid w:val="004C45CF"/>
    <w:rPr>
      <w:rFonts w:ascii="Times New Roman" w:eastAsia="Times New Roman" w:hAnsi="Times New Roman" w:cs="Times New Roman"/>
    </w:rPr>
  </w:style>
  <w:style w:type="character" w:customStyle="1" w:styleId="24">
    <w:name w:val="Колонтитул (2)_"/>
    <w:basedOn w:val="a0"/>
    <w:link w:val="25"/>
    <w:rsid w:val="004C45CF"/>
    <w:rPr>
      <w:rFonts w:ascii="Times New Roman" w:eastAsia="Times New Roman" w:hAnsi="Times New Roman" w:cs="Times New Roman"/>
      <w:sz w:val="20"/>
      <w:szCs w:val="20"/>
    </w:rPr>
  </w:style>
  <w:style w:type="character" w:customStyle="1" w:styleId="5">
    <w:name w:val="Основной текст (5)_"/>
    <w:basedOn w:val="a0"/>
    <w:link w:val="50"/>
    <w:rsid w:val="004C45CF"/>
    <w:rPr>
      <w:rFonts w:ascii="Arial" w:eastAsia="Arial" w:hAnsi="Arial" w:cs="Arial"/>
      <w:sz w:val="20"/>
      <w:szCs w:val="20"/>
    </w:rPr>
  </w:style>
  <w:style w:type="character" w:customStyle="1" w:styleId="aff3">
    <w:name w:val="Другое_"/>
    <w:basedOn w:val="a0"/>
    <w:link w:val="aff4"/>
    <w:rsid w:val="004C45CF"/>
    <w:rPr>
      <w:rFonts w:ascii="Times New Roman" w:eastAsia="Times New Roman" w:hAnsi="Times New Roman" w:cs="Times New Roman"/>
      <w:sz w:val="28"/>
      <w:szCs w:val="28"/>
    </w:rPr>
  </w:style>
  <w:style w:type="character" w:customStyle="1" w:styleId="aff5">
    <w:name w:val="Подпись к таблице_"/>
    <w:basedOn w:val="a0"/>
    <w:link w:val="aff6"/>
    <w:rsid w:val="004C45CF"/>
    <w:rPr>
      <w:rFonts w:ascii="Times New Roman" w:eastAsia="Times New Roman" w:hAnsi="Times New Roman" w:cs="Times New Roman"/>
    </w:rPr>
  </w:style>
  <w:style w:type="character" w:customStyle="1" w:styleId="7">
    <w:name w:val="Основной текст (7)_"/>
    <w:basedOn w:val="a0"/>
    <w:link w:val="70"/>
    <w:rsid w:val="004C45CF"/>
    <w:rPr>
      <w:rFonts w:ascii="Arial" w:eastAsia="Arial" w:hAnsi="Arial" w:cs="Arial"/>
      <w:sz w:val="28"/>
      <w:szCs w:val="28"/>
    </w:rPr>
  </w:style>
  <w:style w:type="paragraph" w:customStyle="1" w:styleId="aff2">
    <w:name w:val="Оглавление"/>
    <w:basedOn w:val="a"/>
    <w:link w:val="aff1"/>
    <w:rsid w:val="004C45CF"/>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4C45CF"/>
    <w:pPr>
      <w:widowControl w:val="0"/>
      <w:spacing w:line="209" w:lineRule="auto"/>
      <w:ind w:firstLine="720"/>
      <w:jc w:val="left"/>
    </w:pPr>
    <w:rPr>
      <w:rFonts w:eastAsia="Arial" w:cs="Arial"/>
      <w:sz w:val="32"/>
      <w:szCs w:val="32"/>
      <w:lang w:eastAsia="en-US"/>
    </w:rPr>
  </w:style>
  <w:style w:type="paragraph" w:customStyle="1" w:styleId="40">
    <w:name w:val="Основной текст (4)"/>
    <w:basedOn w:val="a"/>
    <w:link w:val="4"/>
    <w:rsid w:val="004C45CF"/>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4C45CF"/>
    <w:pPr>
      <w:widowControl w:val="0"/>
      <w:ind w:firstLine="0"/>
      <w:jc w:val="left"/>
    </w:pPr>
    <w:rPr>
      <w:rFonts w:ascii="Times New Roman" w:hAnsi="Times New Roman"/>
      <w:sz w:val="20"/>
      <w:szCs w:val="20"/>
      <w:lang w:eastAsia="en-US"/>
    </w:rPr>
  </w:style>
  <w:style w:type="paragraph" w:customStyle="1" w:styleId="50">
    <w:name w:val="Основной текст (5)"/>
    <w:basedOn w:val="a"/>
    <w:link w:val="5"/>
    <w:rsid w:val="004C45CF"/>
    <w:pPr>
      <w:widowControl w:val="0"/>
      <w:spacing w:line="252" w:lineRule="auto"/>
      <w:ind w:firstLine="0"/>
      <w:jc w:val="center"/>
    </w:pPr>
    <w:rPr>
      <w:rFonts w:eastAsia="Arial" w:cs="Arial"/>
      <w:sz w:val="20"/>
      <w:szCs w:val="20"/>
      <w:lang w:eastAsia="en-US"/>
    </w:rPr>
  </w:style>
  <w:style w:type="paragraph" w:customStyle="1" w:styleId="aff4">
    <w:name w:val="Другое"/>
    <w:basedOn w:val="a"/>
    <w:link w:val="aff3"/>
    <w:rsid w:val="004C45CF"/>
    <w:pPr>
      <w:widowControl w:val="0"/>
      <w:ind w:firstLine="400"/>
      <w:jc w:val="left"/>
    </w:pPr>
    <w:rPr>
      <w:rFonts w:ascii="Times New Roman" w:hAnsi="Times New Roman"/>
      <w:sz w:val="28"/>
      <w:szCs w:val="28"/>
      <w:lang w:eastAsia="en-US"/>
    </w:rPr>
  </w:style>
  <w:style w:type="paragraph" w:customStyle="1" w:styleId="aff6">
    <w:name w:val="Подпись к таблице"/>
    <w:basedOn w:val="a"/>
    <w:link w:val="aff5"/>
    <w:rsid w:val="004C45CF"/>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4C45CF"/>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4C45CF"/>
    <w:rPr>
      <w:rFonts w:eastAsia="Times New Roman" w:cs="Times New Roman"/>
      <w:i w:val="0"/>
      <w:w w:val="100"/>
      <w:sz w:val="28"/>
      <w:szCs w:val="28"/>
      <w:lang w:val="ru-RU" w:eastAsia="en-US" w:bidi="ar-SA"/>
    </w:rPr>
  </w:style>
  <w:style w:type="character" w:customStyle="1" w:styleId="frgu-content-accordeon">
    <w:name w:val="frgu-content-accordeon"/>
    <w:basedOn w:val="a0"/>
    <w:rsid w:val="00C20227"/>
  </w:style>
  <w:style w:type="paragraph" w:customStyle="1" w:styleId="aff7">
    <w:name w:val="Базовый"/>
    <w:rsid w:val="00C20227"/>
    <w:pPr>
      <w:suppressAutoHyphens/>
      <w:textAlignment w:val="baseline"/>
    </w:pPr>
    <w:rPr>
      <w:rFonts w:ascii="Times New Roman" w:eastAsia="SimSun" w:hAnsi="Times New Roman" w:cs="Mangal"/>
      <w:sz w:val="24"/>
      <w:szCs w:val="24"/>
      <w:lang w:eastAsia="zh-CN" w:bidi="hi-IN"/>
    </w:rPr>
  </w:style>
  <w:style w:type="character" w:styleId="aff8">
    <w:name w:val="endnote reference"/>
    <w:uiPriority w:val="99"/>
    <w:semiHidden/>
    <w:unhideWhenUsed/>
    <w:rsid w:val="00D50B54"/>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7429587">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C604D18144E91CE05B6E6A88B7729E9D6BC09341BBAA94DB595AB7788Cw5k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ktyabr.panin@govvr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CE89CD764D9B217FEBC38F0790EA848D704E3CFAEAD4C251BEEA9DF2BA29CC79E10693C6715260CEu9wFM" TargetMode="External"/><Relationship Id="rId14" Type="http://schemas.openxmlformats.org/officeDocument/2006/relationships/hyperlink" Target="consultantplus://offline/ref=C604D18144E91CE05B6E6A88B7729E9D6BC19442B6A294DB595AB7788C57B4280C5EB5D145F38588w1k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D87A5-C63C-41B5-82FC-5FBC2AFF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2025-03-27T12:18:00Z</cp:lastPrinted>
  <dcterms:created xsi:type="dcterms:W3CDTF">2025-03-27T11:29:00Z</dcterms:created>
  <dcterms:modified xsi:type="dcterms:W3CDTF">2025-03-27T12:31:00Z</dcterms:modified>
</cp:coreProperties>
</file>