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СОВЕТ НАРОДНЫХ ДЕПУТАТОВ</w:t>
      </w: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ОКТЯБРЬСКОГО</w:t>
      </w: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К</w:t>
      </w: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ОГО ПОСЕЛЕНИЯ</w:t>
      </w: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ПАНИНСКОГО МУНИЦИПАЛЬНОГО РАЙОНА</w:t>
      </w: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ВОРОНЕЖСКОЙ ОБЛАСТИ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Р Е Ш Е Н И Е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F16" w:rsidRPr="00AA281D" w:rsidRDefault="00BB7F16" w:rsidP="00BB7F16">
      <w:pPr>
        <w:keepNext w:val="0"/>
        <w:keepLines w:val="0"/>
        <w:tabs>
          <w:tab w:val="left" w:pos="7260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C5859">
        <w:rPr>
          <w:rFonts w:ascii="Times New Roman" w:eastAsia="Times New Roman" w:hAnsi="Times New Roman" w:cs="Times New Roman"/>
          <w:sz w:val="28"/>
          <w:szCs w:val="28"/>
        </w:rPr>
        <w:t>01 октября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№165</w:t>
      </w:r>
    </w:p>
    <w:p w:rsidR="00BB7F16" w:rsidRPr="00227CDB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CDB">
        <w:rPr>
          <w:rFonts w:ascii="Times New Roman" w:eastAsia="Times New Roman" w:hAnsi="Times New Roman" w:cs="Times New Roman"/>
          <w:sz w:val="24"/>
          <w:szCs w:val="24"/>
        </w:rPr>
        <w:t>пос. Октябрьский</w:t>
      </w:r>
    </w:p>
    <w:p w:rsidR="00BB7F16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sz w:val="28"/>
          <w:szCs w:val="28"/>
        </w:rPr>
        <w:t>Панинского муниципального района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227CDB">
          <w:rPr>
            <w:rFonts w:ascii="Times New Roman" w:eastAsia="Times New Roman" w:hAnsi="Times New Roman" w:cs="Times New Roman"/>
            <w:sz w:val="28"/>
            <w:szCs w:val="28"/>
          </w:rPr>
          <w:t>статьями 35</w:t>
        </w:r>
      </w:hyperlink>
      <w:r w:rsidRPr="00227CDB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5" w:history="1">
        <w:r w:rsidRPr="00227CDB">
          <w:rPr>
            <w:rFonts w:ascii="Times New Roman" w:eastAsia="Times New Roman" w:hAnsi="Times New Roman" w:cs="Times New Roman"/>
            <w:sz w:val="28"/>
            <w:szCs w:val="28"/>
          </w:rPr>
          <w:t>44</w:t>
        </w:r>
      </w:hyperlink>
      <w:r w:rsidRPr="00227CDB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едерального закона от 06.10.2003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, статьей 44 Устава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>Панинского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27CDB">
        <w:t xml:space="preserve"> </w:t>
      </w:r>
      <w:r w:rsidRPr="00227CDB">
        <w:rPr>
          <w:rFonts w:ascii="Times New Roman" w:eastAsia="Times New Roman" w:hAnsi="Times New Roman" w:cs="Times New Roman"/>
          <w:sz w:val="28"/>
          <w:szCs w:val="28"/>
        </w:rPr>
        <w:t>Панинского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CDB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AA28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: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1. Внести изменения и дополнения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2. Направить изменения и дополнения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3. Опубликовать настоящее решение в официальном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Октябрьского сельского поселения «Октябрьский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вестник" после его государственной регистрации.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1D">
        <w:rPr>
          <w:rFonts w:ascii="Times New Roman" w:eastAsia="Times New Roman" w:hAnsi="Times New Roman" w:cs="Times New Roman"/>
          <w:sz w:val="28"/>
          <w:szCs w:val="28"/>
        </w:rPr>
        <w:t>4. Настоящее решение вступает в силу после его опубликования.</w:t>
      </w:r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F16" w:rsidRDefault="00A00BCB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00BCB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AA2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00BCB" w:rsidRDefault="00A00BCB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Панинского муниципального района</w:t>
      </w:r>
    </w:p>
    <w:p w:rsidR="00BB7F16" w:rsidRPr="00AA281D" w:rsidRDefault="00A00BCB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</w:t>
      </w:r>
      <w:r w:rsidR="00BB7F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B7F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Шишацкий</w:t>
      </w:r>
      <w:proofErr w:type="spellEnd"/>
    </w:p>
    <w:p w:rsidR="00BB7F16" w:rsidRPr="00AA281D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F16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16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16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16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16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16" w:rsidRPr="00227CDB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7CD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B7F16" w:rsidRPr="00227CDB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7CD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BB7F16" w:rsidRPr="00227CDB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Pr="00227CD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B7F16" w:rsidRPr="00227CDB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7CD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BB7F16" w:rsidRPr="00227CDB" w:rsidRDefault="00BB7F16" w:rsidP="00BB7F16">
      <w:pPr>
        <w:keepNext w:val="0"/>
        <w:keepLines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7CD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BCB">
        <w:rPr>
          <w:rFonts w:ascii="Times New Roman" w:eastAsia="Times New Roman" w:hAnsi="Times New Roman" w:cs="Times New Roman"/>
          <w:sz w:val="24"/>
          <w:szCs w:val="24"/>
        </w:rPr>
        <w:t xml:space="preserve">01.10.2019 </w:t>
      </w:r>
      <w:bookmarkStart w:id="0" w:name="_GoBack"/>
      <w:bookmarkEnd w:id="0"/>
      <w:r w:rsidRPr="00227CD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27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165</w:t>
      </w:r>
    </w:p>
    <w:p w:rsidR="00BB7F16" w:rsidRDefault="00BB7F16" w:rsidP="00BB7F16">
      <w:pPr>
        <w:keepNext w:val="0"/>
        <w:keepLines w:val="0"/>
        <w:spacing w:before="0"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7C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дополнения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7C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67C">
        <w:rPr>
          <w:rFonts w:ascii="Times New Roman" w:hAnsi="Times New Roman" w:cs="Times New Roman"/>
          <w:b/>
          <w:sz w:val="28"/>
          <w:szCs w:val="28"/>
        </w:rPr>
        <w:t>Панинского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йо</w:t>
      </w:r>
      <w:r w:rsidRPr="0067767C">
        <w:rPr>
          <w:rFonts w:ascii="Times New Roman" w:hAnsi="Times New Roman" w:cs="Times New Roman"/>
          <w:b/>
          <w:sz w:val="28"/>
          <w:szCs w:val="28"/>
        </w:rPr>
        <w:t>на Воронежской области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b/>
          <w:sz w:val="28"/>
          <w:szCs w:val="28"/>
        </w:rPr>
        <w:t>(далее - Устав)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1. В статье 9 Устава: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11 признать утратившим силу;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в пункте 17 слово «сбору» заменить словом «накоплению»;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18 изложить в следующей редакции: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 «18) утверждение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указанными правилами;»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19 изложить в следующе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B0986">
        <w:rPr>
          <w:rFonts w:ascii="Times New Roman" w:hAnsi="Times New Roman" w:cs="Times New Roman"/>
          <w:b/>
          <w:sz w:val="28"/>
          <w:szCs w:val="28"/>
        </w:rPr>
        <w:t xml:space="preserve"> редакции:</w:t>
      </w:r>
    </w:p>
    <w:p w:rsidR="00BB7F16" w:rsidRPr="000F377B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7B">
        <w:rPr>
          <w:rFonts w:ascii="Times New Roman" w:hAnsi="Times New Roman" w:cs="Times New Roman"/>
          <w:sz w:val="28"/>
          <w:szCs w:val="28"/>
        </w:rPr>
        <w:t xml:space="preserve"> 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</w:t>
      </w:r>
      <w:r w:rsidRPr="000F377B">
        <w:rPr>
          <w:rFonts w:ascii="Times New Roman" w:hAnsi="Times New Roman" w:cs="Times New Roman"/>
          <w:sz w:val="28"/>
          <w:szCs w:val="28"/>
        </w:rPr>
        <w:lastRenderedPageBreak/>
        <w:t>соответствии или несоответствии построенных или реконструированных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F377B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377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377B">
        <w:rPr>
          <w:rFonts w:ascii="Times New Roman" w:hAnsi="Times New Roman" w:cs="Times New Roman"/>
          <w:sz w:val="28"/>
          <w:szCs w:val="28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2. В части 1 статьи 10 Устава: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11 признать утратившим силу;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13 изложить в следующей редакции: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 «13) осуществление деятельности по обращению с животными без владельцев, обитающими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поселения;»;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дополнить пунктами 15 и 16 следующего содержания: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16) осуществление мероприятий по защите прав потребителей, предусмотренных Законом Российской Федерации от 07.02.1992 № 2300-1 «О защите прав потребителей».».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3. В части 1 статьи 11 Устава: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5 признать утратившим силу;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дополнить пунктом 7.1 следующего содержания: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«7.1) полномочиями в сфере стратегического планирования, предусмотренными Федеральным законом от 28.06.2014 № 172-ФЗ «О стратегическом планировании в Российской Федерации»;»;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9 изложить в следующей редакции: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«9)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4. Статью 14 Устава дополнить частью 7 следующего содержания: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«7. Гарантии избирательных прав граждан при проведении </w:t>
      </w:r>
      <w:r w:rsidRPr="0067767C">
        <w:rPr>
          <w:rFonts w:ascii="Times New Roman" w:hAnsi="Times New Roman" w:cs="Times New Roman"/>
          <w:sz w:val="28"/>
          <w:szCs w:val="28"/>
        </w:rPr>
        <w:lastRenderedPageBreak/>
        <w:t>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 и принимаемыми в соответствии с ним Законами Воронежской области.»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. Дополнить Устав статьей 18.1 следующего содержания: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«Статья 18.1. Староста сельского населенного пункта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 или на межселенной территории, может назначаться староста сельского населенного пункта.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Советом народных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5. Срок полномочий старосты сельского населенного пункта - 5 лет.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06.10.2003г. № 131-ФЗ «Об общих принципах организации местного самоуправления в Российской Федерации».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lastRenderedPageBreak/>
        <w:t>1) взаимодействует с органами местного самоуправления, муниципальными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67C">
        <w:rPr>
          <w:rFonts w:ascii="Times New Roman" w:hAnsi="Times New Roman" w:cs="Times New Roman"/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4) содействует органам местного самоуправления в организации и проведении публичных слушаний и общественных обсуждений, </w:t>
      </w:r>
      <w:r>
        <w:rPr>
          <w:rFonts w:ascii="Times New Roman" w:hAnsi="Times New Roman" w:cs="Times New Roman"/>
          <w:sz w:val="28"/>
          <w:szCs w:val="28"/>
        </w:rPr>
        <w:t>опубликовании</w:t>
      </w:r>
      <w:r w:rsidRPr="0067767C">
        <w:rPr>
          <w:rFonts w:ascii="Times New Roman" w:hAnsi="Times New Roman" w:cs="Times New Roman"/>
          <w:sz w:val="28"/>
          <w:szCs w:val="28"/>
        </w:rPr>
        <w:t xml:space="preserve"> их результатов в сельском населенном пункте;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законом Воронежской области.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законом Воронежской области.».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. В статье 19 Устава: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наименование статьи изложить в следующей редакции: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«Статья 19. Публичные слушания, общественные обсуждения»;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1 части 3 изложить в следующей редакции: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67C">
        <w:rPr>
          <w:rFonts w:ascii="Times New Roman" w:hAnsi="Times New Roman" w:cs="Times New Roman"/>
          <w:sz w:val="28"/>
          <w:szCs w:val="28"/>
        </w:rPr>
        <w:t xml:space="preserve">«1) проект Устава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изменения в Устав вносятся в форме точного воспроизведения положений Конституции Российской Фед</w:t>
      </w:r>
      <w:r w:rsidR="00B84FC5">
        <w:rPr>
          <w:rFonts w:ascii="Times New Roman" w:hAnsi="Times New Roman" w:cs="Times New Roman"/>
          <w:sz w:val="28"/>
          <w:szCs w:val="28"/>
        </w:rPr>
        <w:t>ерации, федеральных законов, устава</w:t>
      </w:r>
      <w:r w:rsidRPr="0067767C">
        <w:rPr>
          <w:rFonts w:ascii="Times New Roman" w:hAnsi="Times New Roman" w:cs="Times New Roman"/>
          <w:sz w:val="28"/>
          <w:szCs w:val="28"/>
        </w:rPr>
        <w:t xml:space="preserve"> или законов Воронежской области в целях приведения данного Устава в соответствие с этими нормативными правовыми актами;»;</w:t>
      </w:r>
      <w:proofErr w:type="gramEnd"/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дополнить часть 3 пунктом 2.1 следующего содержания: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«2.1) проект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поселения;»;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4 части 3 признать утратившим силу;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дополнить частью 5 следующего содержания: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</w:t>
      </w:r>
      <w:r w:rsidRPr="0067767C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. В части 1 статье 27 Устава: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4 изложить в следующей редакции: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«4) утверждение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поселения;»;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дополнить пунктом 11 следующего содержания: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 «11) утверждение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</w:p>
    <w:p w:rsidR="00BB7F16" w:rsidRPr="009042A0" w:rsidRDefault="00BB7F16" w:rsidP="00BB7F16">
      <w:pPr>
        <w:keepNext w:val="0"/>
        <w:keepLines w:val="0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042A0">
        <w:rPr>
          <w:rFonts w:ascii="Times New Roman" w:hAnsi="Times New Roman" w:cs="Times New Roman"/>
          <w:b/>
          <w:sz w:val="28"/>
          <w:szCs w:val="28"/>
          <w:u w:val="single"/>
        </w:rPr>
        <w:t>. Часть 3 статьи 33 Устава изложить в следующей редакции: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A0">
        <w:rPr>
          <w:rFonts w:ascii="Times New Roman" w:hAnsi="Times New Roman" w:cs="Times New Roman"/>
          <w:sz w:val="28"/>
          <w:szCs w:val="28"/>
        </w:rPr>
        <w:t>«3. Депутат, член выборного органа местного самоуправления,</w:t>
      </w:r>
      <w:r w:rsidRPr="0067767C">
        <w:rPr>
          <w:rFonts w:ascii="Times New Roman" w:hAnsi="Times New Roman" w:cs="Times New Roman"/>
          <w:sz w:val="28"/>
          <w:szCs w:val="28"/>
        </w:rPr>
        <w:t xml:space="preserve">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25.12.2008 № 273-ФЗ «О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Федерации».».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. Дополнить Устав статьей 43.1 следующего содержания: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«Статья 43.1. Содержание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1. Правила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утверждаются Советом народных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2. Правила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7767C">
        <w:rPr>
          <w:rFonts w:ascii="Times New Roman" w:hAnsi="Times New Roman" w:cs="Times New Roman"/>
          <w:sz w:val="28"/>
          <w:szCs w:val="28"/>
        </w:rPr>
        <w:lastRenderedPageBreak/>
        <w:t>поселения могут регулировать вопросы: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4) организации освещения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67767C">
        <w:rPr>
          <w:rFonts w:ascii="Times New Roman" w:hAnsi="Times New Roman" w:cs="Times New Roman"/>
          <w:sz w:val="28"/>
          <w:szCs w:val="28"/>
        </w:rPr>
        <w:t>, включая архитектурную подсветку зданий, строений, сооружений;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5) организации озеленения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поселения, включая порядок создания, содержания, восстановления и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67C"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6) размещения информации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установки указателей с наименованиями улиц и номерами домов, вывесок;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9) обустройства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10) уборки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67767C">
        <w:rPr>
          <w:rFonts w:ascii="Times New Roman" w:hAnsi="Times New Roman" w:cs="Times New Roman"/>
          <w:sz w:val="28"/>
          <w:szCs w:val="28"/>
        </w:rPr>
        <w:t>, в том числе в зимний период;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Воронежской области;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15) праздничного оформления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16) порядка участия граждан и организаций в реализации мероприятий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17) осуществления контроля за соблюдением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67767C">
        <w:rPr>
          <w:rFonts w:ascii="Times New Roman" w:hAnsi="Times New Roman" w:cs="Times New Roman"/>
          <w:sz w:val="28"/>
          <w:szCs w:val="28"/>
        </w:rPr>
        <w:t>.».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. В статье 44 Устава:</w:t>
      </w:r>
    </w:p>
    <w:p w:rsidR="00BB7F1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часть 3 изложить в следующей редакции:</w:t>
      </w:r>
    </w:p>
    <w:p w:rsidR="00B84FC5" w:rsidRPr="00F37A96" w:rsidRDefault="00B84FC5" w:rsidP="00B84FC5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37A96">
        <w:rPr>
          <w:rFonts w:ascii="Times New Roman" w:hAnsi="Times New Roman" w:cs="Times New Roman"/>
          <w:sz w:val="28"/>
          <w:szCs w:val="28"/>
        </w:rPr>
        <w:t xml:space="preserve">3. Проект устава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F37A96">
        <w:rPr>
          <w:rFonts w:ascii="Times New Roman" w:hAnsi="Times New Roman" w:cs="Times New Roman"/>
          <w:sz w:val="28"/>
          <w:szCs w:val="28"/>
        </w:rPr>
        <w:t xml:space="preserve"> сельского поселения, проект муниципального правового акта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F37A96">
        <w:rPr>
          <w:rFonts w:ascii="Times New Roman" w:hAnsi="Times New Roman" w:cs="Times New Roman"/>
          <w:sz w:val="28"/>
          <w:szCs w:val="28"/>
        </w:rPr>
        <w:t xml:space="preserve"> сельского поселения не </w:t>
      </w:r>
      <w:proofErr w:type="gramStart"/>
      <w:r w:rsidRPr="00F37A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37A96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F37A96">
        <w:rPr>
          <w:rFonts w:ascii="Times New Roman" w:hAnsi="Times New Roman" w:cs="Times New Roman"/>
          <w:sz w:val="28"/>
          <w:szCs w:val="28"/>
        </w:rPr>
        <w:t xml:space="preserve"> сельского поселения,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F37A96">
        <w:rPr>
          <w:rFonts w:ascii="Times New Roman" w:hAnsi="Times New Roman" w:cs="Times New Roman"/>
          <w:sz w:val="28"/>
          <w:szCs w:val="28"/>
        </w:rPr>
        <w:t xml:space="preserve"> сельского поселения подл</w:t>
      </w:r>
      <w:r>
        <w:rPr>
          <w:rFonts w:ascii="Times New Roman" w:hAnsi="Times New Roman" w:cs="Times New Roman"/>
          <w:sz w:val="28"/>
          <w:szCs w:val="28"/>
        </w:rPr>
        <w:t>ежат официальному опубликованию</w:t>
      </w:r>
      <w:r w:rsidRPr="00F37A96">
        <w:rPr>
          <w:rFonts w:ascii="Times New Roman" w:hAnsi="Times New Roman" w:cs="Times New Roman"/>
          <w:sz w:val="28"/>
          <w:szCs w:val="28"/>
        </w:rPr>
        <w:t xml:space="preserve"> с одновременным опубликованием установленного Советом народных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F37A96">
        <w:rPr>
          <w:rFonts w:ascii="Times New Roman" w:hAnsi="Times New Roman" w:cs="Times New Roman"/>
          <w:sz w:val="28"/>
          <w:szCs w:val="28"/>
        </w:rPr>
        <w:t xml:space="preserve"> сельского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B84FC5" w:rsidRPr="00B84FC5" w:rsidRDefault="00B84FC5" w:rsidP="00B84FC5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7A96">
        <w:rPr>
          <w:rFonts w:ascii="Times New Roman" w:hAnsi="Times New Roman" w:cs="Times New Roman"/>
          <w:sz w:val="28"/>
          <w:szCs w:val="28"/>
        </w:rPr>
        <w:t>Не треб</w:t>
      </w:r>
      <w:r>
        <w:rPr>
          <w:rFonts w:ascii="Times New Roman" w:hAnsi="Times New Roman" w:cs="Times New Roman"/>
          <w:sz w:val="28"/>
          <w:szCs w:val="28"/>
        </w:rPr>
        <w:t>уется официальное опубликование</w:t>
      </w:r>
      <w:r w:rsidRPr="00F37A96">
        <w:rPr>
          <w:rFonts w:ascii="Times New Roman" w:hAnsi="Times New Roman" w:cs="Times New Roman"/>
          <w:sz w:val="28"/>
          <w:szCs w:val="28"/>
        </w:rPr>
        <w:t xml:space="preserve"> порядка учета предложений по проекту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F37A96">
        <w:rPr>
          <w:rFonts w:ascii="Times New Roman" w:hAnsi="Times New Roman" w:cs="Times New Roman"/>
          <w:sz w:val="28"/>
          <w:szCs w:val="28"/>
        </w:rPr>
        <w:t xml:space="preserve"> сельского поселения акта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F37A9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порядка участия граждан в его обсуждении в случае, когда в устав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F37A96">
        <w:rPr>
          <w:rFonts w:ascii="Times New Roman" w:hAnsi="Times New Roman" w:cs="Times New Roman"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</w:t>
      </w:r>
      <w:proofErr w:type="gramEnd"/>
      <w:r w:rsidRPr="00F37A96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дополнить частями 10-12 следующего содержания:</w:t>
      </w:r>
    </w:p>
    <w:p w:rsidR="00BB7F16" w:rsidRPr="0067767C" w:rsidRDefault="00BB7F16" w:rsidP="00B84FC5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«10. Изменения и дополнения в Устав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вносятся муниципальным правовым актом</w:t>
      </w:r>
      <w:r w:rsidR="00B84FC5">
        <w:rPr>
          <w:rFonts w:ascii="Times New Roman" w:hAnsi="Times New Roman" w:cs="Times New Roman"/>
          <w:sz w:val="28"/>
          <w:szCs w:val="28"/>
        </w:rPr>
        <w:t>,</w:t>
      </w:r>
      <w:r w:rsidR="00B84FC5" w:rsidRPr="00B84FC5">
        <w:rPr>
          <w:rFonts w:ascii="Times New Roman" w:hAnsi="Times New Roman" w:cs="Times New Roman"/>
          <w:sz w:val="28"/>
          <w:szCs w:val="28"/>
        </w:rPr>
        <w:t xml:space="preserve"> </w:t>
      </w:r>
      <w:r w:rsidR="00B84FC5">
        <w:rPr>
          <w:rFonts w:ascii="Times New Roman" w:hAnsi="Times New Roman" w:cs="Times New Roman"/>
          <w:sz w:val="28"/>
          <w:szCs w:val="28"/>
        </w:rPr>
        <w:t>который оформляется решением Совета народных депутатов Октябрьского сельского поселения, подписанным единолично главой Октябрьского сельского поселения, исполняющим полномочия председателя Совета народных депутатов Октябрьского сельского поселения</w:t>
      </w:r>
      <w:r w:rsidRPr="0067767C">
        <w:rPr>
          <w:rFonts w:ascii="Times New Roman" w:hAnsi="Times New Roman" w:cs="Times New Roman"/>
          <w:sz w:val="28"/>
          <w:szCs w:val="28"/>
        </w:rPr>
        <w:t>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11. Приведение Устава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федеральным законом, законом Воронежской области осуществляется в установленный этими законодательными актами срок. В случае, если федеральным законом, законом Воронежской области указанный срок не установлен, срок приведения Устава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федеральным законом, законом Воронежской области определяется с учетом даты вступления в силу соответствующего федерального закона, закона Воронежской области,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поселения, учета предложений граждан по нему, периодичности</w:t>
      </w:r>
      <w:r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12. Изложение Устава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в новой редакции муниципальным правовым актом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не допускается. В этом случае принимается новый Устав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поселения, а ранее действующий Устав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Pr="006776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правовые акты о внесении в него изменений и дополнений признаются утратившими силу со дня вступления в силу нового Устава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. В части 1 статьи 55 Устава: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2 изложить в следующей редакции: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«2) объем основного долга по бюджетным кредитам, привлеченным в бюджет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 из других бюджетов бюджетной системы Российской Федерации;»;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3 изложить в следующей редакции: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«3) объем основного долга по кредитам, привлеченным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сельским поселением от кредитных организаций;»;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86">
        <w:rPr>
          <w:rFonts w:ascii="Times New Roman" w:hAnsi="Times New Roman" w:cs="Times New Roman"/>
          <w:b/>
          <w:sz w:val="28"/>
          <w:szCs w:val="28"/>
        </w:rPr>
        <w:t>- пункт 5 изложить в следующей редакции:</w:t>
      </w:r>
    </w:p>
    <w:p w:rsidR="00BB7F16" w:rsidRPr="0067767C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 xml:space="preserve">«5) объем иных непогашенных долговых обязательств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67767C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</w:p>
    <w:p w:rsidR="00BB7F16" w:rsidRPr="001B098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1B0986">
        <w:rPr>
          <w:rFonts w:ascii="Times New Roman" w:hAnsi="Times New Roman" w:cs="Times New Roman"/>
          <w:b/>
          <w:sz w:val="28"/>
          <w:szCs w:val="28"/>
          <w:u w:val="single"/>
        </w:rPr>
        <w:t>. Пункт 4 части 2 статьи 64 изложить в следующей редакции:</w:t>
      </w:r>
    </w:p>
    <w:p w:rsidR="00BB7F16" w:rsidRDefault="00BB7F16" w:rsidP="00BB7F16">
      <w:pPr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7C">
        <w:rPr>
          <w:rFonts w:ascii="Times New Roman" w:hAnsi="Times New Roman" w:cs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B19" w:rsidRDefault="00B07E8A"/>
    <w:sectPr w:rsidR="005F5B19" w:rsidSect="0001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40C"/>
    <w:rsid w:val="00014FAC"/>
    <w:rsid w:val="00181218"/>
    <w:rsid w:val="003B7657"/>
    <w:rsid w:val="003C5859"/>
    <w:rsid w:val="00671912"/>
    <w:rsid w:val="00A00BCB"/>
    <w:rsid w:val="00B07E8A"/>
    <w:rsid w:val="00B84FC5"/>
    <w:rsid w:val="00BB7F16"/>
    <w:rsid w:val="00C4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16"/>
    <w:pPr>
      <w:keepNext/>
      <w:keepLines/>
      <w:widowControl w:val="0"/>
      <w:spacing w:before="144"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B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C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44" TargetMode="External"/><Relationship Id="rId4" Type="http://schemas.openxmlformats.org/officeDocument/2006/relationships/hyperlink" Target="http://municipal.garant.ru/document?id=86367&amp;sub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Черных</cp:lastModifiedBy>
  <cp:revision>5</cp:revision>
  <cp:lastPrinted>2019-10-23T11:20:00Z</cp:lastPrinted>
  <dcterms:created xsi:type="dcterms:W3CDTF">2019-09-30T08:51:00Z</dcterms:created>
  <dcterms:modified xsi:type="dcterms:W3CDTF">2019-10-23T12:07:00Z</dcterms:modified>
</cp:coreProperties>
</file>