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01" w:rsidRPr="00575B01" w:rsidRDefault="00575B01" w:rsidP="00575B01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5B01">
        <w:rPr>
          <w:rFonts w:ascii="Times New Roman" w:hAnsi="Times New Roman" w:cs="Times New Roman"/>
          <w:bCs/>
          <w:sz w:val="28"/>
          <w:szCs w:val="28"/>
        </w:rPr>
        <w:t xml:space="preserve">СОВЕТ НАРОДНЫХ  ДЕПУТАТОВ </w:t>
      </w:r>
      <w:r w:rsidRPr="00575B01">
        <w:rPr>
          <w:rFonts w:ascii="Times New Roman" w:hAnsi="Times New Roman" w:cs="Times New Roman"/>
          <w:bCs/>
          <w:sz w:val="28"/>
          <w:szCs w:val="28"/>
        </w:rPr>
        <w:br/>
        <w:t>ОКТЯБРЬСКОГО СЕЛЬСКОГО ПОСЕЛЕНИЯ</w:t>
      </w:r>
    </w:p>
    <w:p w:rsidR="00575B01" w:rsidRPr="00575B01" w:rsidRDefault="00575B01" w:rsidP="00575B01">
      <w:pPr>
        <w:widowControl/>
        <w:autoSpaceDE/>
        <w:autoSpaceDN/>
        <w:adjustRightInd/>
        <w:spacing w:before="100" w:beforeAutospacing="1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5B01"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</w:p>
    <w:p w:rsidR="00575B01" w:rsidRPr="00575B01" w:rsidRDefault="00575B01" w:rsidP="00575B01">
      <w:pPr>
        <w:widowControl/>
        <w:autoSpaceDE/>
        <w:autoSpaceDN/>
        <w:adjustRightInd/>
        <w:spacing w:before="100" w:beforeAutospacing="1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5B0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75B01" w:rsidRPr="00575B01" w:rsidRDefault="00575B01" w:rsidP="00575B01">
      <w:pPr>
        <w:widowControl/>
        <w:autoSpaceDE/>
        <w:autoSpaceDN/>
        <w:adjustRightInd/>
        <w:spacing w:before="100" w:beforeAutospacing="1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5B01" w:rsidRPr="00575B01" w:rsidRDefault="00575B01" w:rsidP="00575B01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575B01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:rsidR="00575B01" w:rsidRPr="00575B01" w:rsidRDefault="00575B01" w:rsidP="00575B0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75B01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336E03" w:rsidRPr="00336E03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336E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6E03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5B01">
        <w:rPr>
          <w:rFonts w:ascii="Times New Roman" w:hAnsi="Times New Roman" w:cs="Times New Roman"/>
          <w:sz w:val="28"/>
          <w:szCs w:val="28"/>
        </w:rPr>
        <w:t xml:space="preserve">                                             № </w:t>
      </w:r>
      <w:r w:rsidR="004428AE">
        <w:rPr>
          <w:rFonts w:ascii="Times New Roman" w:hAnsi="Times New Roman" w:cs="Times New Roman"/>
          <w:sz w:val="28"/>
          <w:szCs w:val="28"/>
        </w:rPr>
        <w:t>87</w:t>
      </w:r>
    </w:p>
    <w:p w:rsidR="00575B01" w:rsidRPr="00575B01" w:rsidRDefault="00575B01" w:rsidP="00575B0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575B01">
        <w:rPr>
          <w:rFonts w:ascii="Times New Roman" w:hAnsi="Times New Roman" w:cs="Times New Roman"/>
        </w:rPr>
        <w:t xml:space="preserve">п. Октябрьский  </w:t>
      </w:r>
    </w:p>
    <w:p w:rsidR="00575B01" w:rsidRDefault="002033E1" w:rsidP="00575B01">
      <w:pPr>
        <w:pStyle w:val="1"/>
        <w:contextualSpacing/>
        <w:jc w:val="left"/>
        <w:rPr>
          <w:sz w:val="28"/>
          <w:szCs w:val="28"/>
        </w:rPr>
      </w:pPr>
      <w:r w:rsidRPr="00575B01">
        <w:rPr>
          <w:sz w:val="28"/>
          <w:szCs w:val="28"/>
        </w:rPr>
        <w:t>О предоставлении отсрочки арендной платы</w:t>
      </w:r>
    </w:p>
    <w:p w:rsidR="00575B01" w:rsidRDefault="002033E1" w:rsidP="00575B01">
      <w:pPr>
        <w:pStyle w:val="1"/>
        <w:contextualSpacing/>
        <w:jc w:val="left"/>
        <w:rPr>
          <w:sz w:val="28"/>
          <w:szCs w:val="28"/>
        </w:rPr>
      </w:pPr>
      <w:r w:rsidRPr="00575B01">
        <w:rPr>
          <w:sz w:val="28"/>
          <w:szCs w:val="28"/>
        </w:rPr>
        <w:t>по договорам аренды муниципального имущества</w:t>
      </w:r>
    </w:p>
    <w:p w:rsidR="002033E1" w:rsidRPr="00575B01" w:rsidRDefault="002033E1" w:rsidP="00575B01">
      <w:pPr>
        <w:pStyle w:val="1"/>
        <w:contextualSpacing/>
        <w:jc w:val="left"/>
        <w:rPr>
          <w:sz w:val="28"/>
          <w:szCs w:val="28"/>
        </w:rPr>
      </w:pPr>
      <w:r w:rsidRPr="00575B01">
        <w:rPr>
          <w:sz w:val="28"/>
          <w:szCs w:val="28"/>
        </w:rPr>
        <w:t>в связи с частичной мобилизацией</w:t>
      </w:r>
    </w:p>
    <w:p w:rsidR="002033E1" w:rsidRDefault="002033E1"/>
    <w:p w:rsidR="002033E1" w:rsidRPr="00575B01" w:rsidRDefault="002033E1">
      <w:pPr>
        <w:ind w:firstLine="559"/>
        <w:rPr>
          <w:sz w:val="28"/>
          <w:szCs w:val="28"/>
        </w:rPr>
      </w:pPr>
      <w:r w:rsidRPr="00575B01">
        <w:rPr>
          <w:sz w:val="28"/>
          <w:szCs w:val="28"/>
        </w:rPr>
        <w:t xml:space="preserve">В соответствии с </w:t>
      </w:r>
      <w:hyperlink r:id="rId8" w:history="1">
        <w:r w:rsidRPr="00575B01">
          <w:rPr>
            <w:rStyle w:val="a4"/>
            <w:rFonts w:cs="Times New Roman CYR"/>
            <w:color w:val="auto"/>
            <w:sz w:val="28"/>
            <w:szCs w:val="28"/>
          </w:rPr>
          <w:t>ч. 10 ст. 35</w:t>
        </w:r>
      </w:hyperlink>
      <w:r w:rsidRPr="00575B01">
        <w:rPr>
          <w:sz w:val="28"/>
          <w:szCs w:val="28"/>
        </w:rPr>
        <w:t xml:space="preserve"> Федерального закона от 06.10.2003 </w:t>
      </w:r>
      <w:r w:rsidR="00575B01" w:rsidRPr="00575B01">
        <w:rPr>
          <w:sz w:val="28"/>
          <w:szCs w:val="28"/>
        </w:rPr>
        <w:t>№</w:t>
      </w:r>
      <w:r w:rsidRPr="00575B01">
        <w:rPr>
          <w:sz w:val="28"/>
          <w:szCs w:val="28"/>
        </w:rPr>
        <w:t xml:space="preserve"> 131-ФЗ </w:t>
      </w:r>
      <w:r w:rsidR="00575B01" w:rsidRPr="00575B01">
        <w:rPr>
          <w:sz w:val="28"/>
          <w:szCs w:val="28"/>
        </w:rPr>
        <w:t>«</w:t>
      </w:r>
      <w:r w:rsidRPr="00575B0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75B01" w:rsidRPr="00575B01">
        <w:rPr>
          <w:sz w:val="28"/>
          <w:szCs w:val="28"/>
        </w:rPr>
        <w:t>»</w:t>
      </w:r>
      <w:r w:rsidRPr="00575B01">
        <w:rPr>
          <w:sz w:val="28"/>
          <w:szCs w:val="28"/>
        </w:rPr>
        <w:t xml:space="preserve">, </w:t>
      </w:r>
      <w:hyperlink r:id="rId9" w:history="1">
        <w:r w:rsidRPr="00575B01">
          <w:rPr>
            <w:rStyle w:val="a4"/>
            <w:rFonts w:cs="Times New Roman CYR"/>
            <w:color w:val="auto"/>
            <w:sz w:val="28"/>
            <w:szCs w:val="28"/>
          </w:rPr>
          <w:t>распоряжением</w:t>
        </w:r>
      </w:hyperlink>
      <w:r w:rsidRPr="00575B01">
        <w:rPr>
          <w:sz w:val="28"/>
          <w:szCs w:val="28"/>
        </w:rPr>
        <w:t xml:space="preserve"> Правительства Российской Федерации от 15.10.2022 </w:t>
      </w:r>
      <w:r w:rsidR="00575B01" w:rsidRPr="00575B01">
        <w:rPr>
          <w:sz w:val="28"/>
          <w:szCs w:val="28"/>
        </w:rPr>
        <w:t>№</w:t>
      </w:r>
      <w:r w:rsidRPr="00575B01">
        <w:rPr>
          <w:sz w:val="28"/>
          <w:szCs w:val="28"/>
        </w:rPr>
        <w:t xml:space="preserve"> 3046-р и Уставом </w:t>
      </w:r>
      <w:r w:rsidR="00575B01" w:rsidRPr="00575B01">
        <w:rPr>
          <w:sz w:val="28"/>
          <w:szCs w:val="28"/>
        </w:rPr>
        <w:t>Октябрьского</w:t>
      </w:r>
      <w:r w:rsidRPr="00575B01">
        <w:rPr>
          <w:sz w:val="28"/>
          <w:szCs w:val="28"/>
        </w:rPr>
        <w:t xml:space="preserve"> сельского поселения </w:t>
      </w:r>
      <w:r w:rsidR="00575B01" w:rsidRPr="00575B01">
        <w:rPr>
          <w:sz w:val="28"/>
          <w:szCs w:val="28"/>
        </w:rPr>
        <w:t>Панинского</w:t>
      </w:r>
      <w:r w:rsidRPr="00575B01">
        <w:rPr>
          <w:sz w:val="28"/>
          <w:szCs w:val="28"/>
        </w:rPr>
        <w:t xml:space="preserve"> муниципального района Воронежской области, Совет народных депутатов </w:t>
      </w:r>
      <w:r w:rsidR="00575B01" w:rsidRPr="00575B01">
        <w:rPr>
          <w:sz w:val="28"/>
          <w:szCs w:val="28"/>
        </w:rPr>
        <w:t>Октябрьского сельского поселения Панинского муниципального района Воронежской области</w:t>
      </w:r>
    </w:p>
    <w:p w:rsidR="002033E1" w:rsidRPr="00575B01" w:rsidRDefault="00575B01" w:rsidP="00575B01">
      <w:pPr>
        <w:ind w:firstLine="698"/>
        <w:jc w:val="center"/>
        <w:rPr>
          <w:b/>
          <w:sz w:val="28"/>
          <w:szCs w:val="28"/>
        </w:rPr>
      </w:pPr>
      <w:r w:rsidRPr="00575B01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575B0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75B01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575B0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575B01">
        <w:rPr>
          <w:b/>
          <w:sz w:val="28"/>
          <w:szCs w:val="28"/>
        </w:rPr>
        <w:t>л:</w:t>
      </w:r>
    </w:p>
    <w:p w:rsidR="002033E1" w:rsidRPr="00575B01" w:rsidRDefault="002033E1">
      <w:pPr>
        <w:rPr>
          <w:sz w:val="28"/>
          <w:szCs w:val="28"/>
        </w:rPr>
      </w:pPr>
      <w:r w:rsidRPr="00575B01">
        <w:rPr>
          <w:sz w:val="28"/>
          <w:szCs w:val="28"/>
        </w:rPr>
        <w:t xml:space="preserve">1. По договорам аренды муниципального имущества, составляющего казну </w:t>
      </w:r>
      <w:r w:rsidR="00575B01">
        <w:rPr>
          <w:sz w:val="28"/>
          <w:szCs w:val="28"/>
        </w:rPr>
        <w:t>Октябрьского</w:t>
      </w:r>
      <w:r w:rsidR="00575B01" w:rsidRPr="00575B01">
        <w:rPr>
          <w:sz w:val="28"/>
          <w:szCs w:val="28"/>
        </w:rPr>
        <w:t xml:space="preserve"> сельского поселения </w:t>
      </w:r>
      <w:r w:rsidR="00575B01">
        <w:rPr>
          <w:sz w:val="28"/>
          <w:szCs w:val="28"/>
        </w:rPr>
        <w:t>Панинского</w:t>
      </w:r>
      <w:r w:rsidR="00575B01" w:rsidRPr="00575B01">
        <w:rPr>
          <w:sz w:val="28"/>
          <w:szCs w:val="28"/>
        </w:rPr>
        <w:t xml:space="preserve"> муниципального района Воронежской области </w:t>
      </w:r>
      <w:r w:rsidRPr="00575B01">
        <w:rPr>
          <w:sz w:val="28"/>
          <w:szCs w:val="28"/>
        </w:rPr>
        <w:t>(в том числе земельных участков)</w:t>
      </w:r>
      <w:r w:rsidR="00575B01">
        <w:rPr>
          <w:sz w:val="28"/>
          <w:szCs w:val="28"/>
        </w:rPr>
        <w:t>,</w:t>
      </w:r>
      <w:r w:rsidRPr="00575B01">
        <w:rPr>
          <w:sz w:val="28"/>
          <w:szCs w:val="28"/>
        </w:rPr>
        <w:t xml:space="preserve"> либо закрепленного на праве хозяйственного ведения или оперативного управления за муниципальными предприятиями и учреждениями </w:t>
      </w:r>
      <w:r w:rsidR="00575B01">
        <w:rPr>
          <w:sz w:val="28"/>
          <w:szCs w:val="28"/>
        </w:rPr>
        <w:t>Октябрьского</w:t>
      </w:r>
      <w:r w:rsidR="00575B01" w:rsidRPr="00575B01">
        <w:rPr>
          <w:sz w:val="28"/>
          <w:szCs w:val="28"/>
        </w:rPr>
        <w:t xml:space="preserve"> сельского поселения </w:t>
      </w:r>
      <w:r w:rsidR="00575B01">
        <w:rPr>
          <w:sz w:val="28"/>
          <w:szCs w:val="28"/>
        </w:rPr>
        <w:t>Панинского</w:t>
      </w:r>
      <w:r w:rsidR="00575B01" w:rsidRPr="00575B01">
        <w:rPr>
          <w:sz w:val="28"/>
          <w:szCs w:val="28"/>
        </w:rPr>
        <w:t xml:space="preserve"> муниципального района Воронежской области </w:t>
      </w:r>
      <w:r w:rsidRPr="00575B01">
        <w:rPr>
          <w:sz w:val="28"/>
          <w:szCs w:val="28"/>
        </w:rPr>
        <w:t xml:space="preserve">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</w:t>
      </w:r>
      <w:hyperlink r:id="rId10" w:history="1">
        <w:r w:rsidRPr="00575B01">
          <w:rPr>
            <w:rStyle w:val="a4"/>
            <w:rFonts w:cs="Times New Roman CYR"/>
            <w:color w:val="auto"/>
            <w:sz w:val="28"/>
            <w:szCs w:val="28"/>
          </w:rPr>
          <w:t>Указом</w:t>
        </w:r>
      </w:hyperlink>
      <w:r w:rsidRPr="00575B01">
        <w:rPr>
          <w:sz w:val="28"/>
          <w:szCs w:val="28"/>
        </w:rPr>
        <w:t xml:space="preserve"> Президента Российской Федерации от 21 сентября 2022 г. </w:t>
      </w:r>
      <w:r w:rsidR="00575B01" w:rsidRPr="00575B01">
        <w:rPr>
          <w:sz w:val="28"/>
          <w:szCs w:val="28"/>
        </w:rPr>
        <w:t>№</w:t>
      </w:r>
      <w:r w:rsidRPr="00575B01">
        <w:rPr>
          <w:sz w:val="28"/>
          <w:szCs w:val="28"/>
        </w:rPr>
        <w:t xml:space="preserve"> 647 </w:t>
      </w:r>
      <w:r w:rsidR="00575B01" w:rsidRPr="00575B01">
        <w:rPr>
          <w:sz w:val="28"/>
          <w:szCs w:val="28"/>
        </w:rPr>
        <w:t>«</w:t>
      </w:r>
      <w:r w:rsidRPr="00575B01">
        <w:rPr>
          <w:sz w:val="28"/>
          <w:szCs w:val="28"/>
        </w:rPr>
        <w:t>Об объявлении частичной мобилизации в Российской Федерации</w:t>
      </w:r>
      <w:r w:rsidR="00575B01" w:rsidRPr="00575B01">
        <w:rPr>
          <w:sz w:val="28"/>
          <w:szCs w:val="28"/>
        </w:rPr>
        <w:t>»</w:t>
      </w:r>
      <w:r w:rsidRPr="00575B01">
        <w:rPr>
          <w:sz w:val="28"/>
          <w:szCs w:val="28"/>
        </w:rPr>
        <w:t xml:space="preserve"> или проходят военную службу по контракту, заключенному в соответствии с </w:t>
      </w:r>
      <w:hyperlink r:id="rId11" w:history="1">
        <w:r w:rsidRPr="00575B01">
          <w:rPr>
            <w:rStyle w:val="a4"/>
            <w:rFonts w:cs="Times New Roman CYR"/>
            <w:color w:val="auto"/>
            <w:sz w:val="28"/>
            <w:szCs w:val="28"/>
          </w:rPr>
          <w:t>пунктом 7 статьи 38</w:t>
        </w:r>
      </w:hyperlink>
      <w:r w:rsidRPr="00575B01">
        <w:rPr>
          <w:sz w:val="28"/>
          <w:szCs w:val="28"/>
        </w:rPr>
        <w:t xml:space="preserve"> Федерального закона от 28.03.1998 </w:t>
      </w:r>
      <w:r w:rsidR="00575B01" w:rsidRPr="00575B01">
        <w:rPr>
          <w:sz w:val="28"/>
          <w:szCs w:val="28"/>
        </w:rPr>
        <w:t>№</w:t>
      </w:r>
      <w:r w:rsidRPr="00575B01">
        <w:rPr>
          <w:sz w:val="28"/>
          <w:szCs w:val="28"/>
        </w:rPr>
        <w:t xml:space="preserve"> 53-ФЗ </w:t>
      </w:r>
      <w:r w:rsidR="00575B01" w:rsidRPr="00575B01">
        <w:rPr>
          <w:sz w:val="28"/>
          <w:szCs w:val="28"/>
        </w:rPr>
        <w:t>«</w:t>
      </w:r>
      <w:r w:rsidRPr="00575B01">
        <w:rPr>
          <w:sz w:val="28"/>
          <w:szCs w:val="28"/>
        </w:rPr>
        <w:t>О воинской обязанности и военной службе</w:t>
      </w:r>
      <w:r w:rsidR="00575B01" w:rsidRPr="00575B01">
        <w:rPr>
          <w:sz w:val="28"/>
          <w:szCs w:val="28"/>
        </w:rPr>
        <w:t>»</w:t>
      </w:r>
      <w:r w:rsidRPr="00575B01">
        <w:rPr>
          <w:sz w:val="28"/>
          <w:szCs w:val="28"/>
        </w:rPr>
        <w:t xml:space="preserve">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2033E1" w:rsidRPr="00575B01" w:rsidRDefault="002033E1">
      <w:pPr>
        <w:ind w:firstLine="559"/>
        <w:rPr>
          <w:sz w:val="28"/>
          <w:szCs w:val="28"/>
        </w:rPr>
      </w:pPr>
      <w:r w:rsidRPr="00575B01">
        <w:rPr>
          <w:sz w:val="28"/>
          <w:szCs w:val="28"/>
        </w:rPr>
        <w:t xml:space="preserve">а) право на отсрочку уплаты арендной платы на период прохождения </w:t>
      </w:r>
      <w:r w:rsidRPr="00575B01">
        <w:rPr>
          <w:sz w:val="28"/>
          <w:szCs w:val="28"/>
        </w:rPr>
        <w:lastRenderedPageBreak/>
        <w:t>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033E1" w:rsidRPr="00575B01" w:rsidRDefault="002033E1" w:rsidP="00575B01">
      <w:pPr>
        <w:pStyle w:val="a6"/>
        <w:jc w:val="both"/>
        <w:rPr>
          <w:sz w:val="28"/>
          <w:szCs w:val="28"/>
        </w:rPr>
      </w:pPr>
      <w:r w:rsidRPr="00575B01">
        <w:rPr>
          <w:sz w:val="28"/>
          <w:szCs w:val="28"/>
        </w:rPr>
        <w:t xml:space="preserve">б) право на расторжение договоров аренды без применения штрафных </w:t>
      </w:r>
      <w:r w:rsidR="00575B01">
        <w:rPr>
          <w:sz w:val="28"/>
          <w:szCs w:val="28"/>
        </w:rPr>
        <w:t>с</w:t>
      </w:r>
      <w:r w:rsidRPr="00575B01">
        <w:rPr>
          <w:sz w:val="28"/>
          <w:szCs w:val="28"/>
        </w:rPr>
        <w:t>анкций.</w:t>
      </w:r>
    </w:p>
    <w:p w:rsidR="002033E1" w:rsidRPr="00575B01" w:rsidRDefault="002033E1">
      <w:pPr>
        <w:rPr>
          <w:sz w:val="28"/>
          <w:szCs w:val="28"/>
        </w:rPr>
      </w:pPr>
      <w:r w:rsidRPr="00575B01">
        <w:rPr>
          <w:sz w:val="28"/>
          <w:szCs w:val="28"/>
        </w:rPr>
        <w:t xml:space="preserve">2. Предоставление отсрочки уплаты арендной платы, указанной в подпункте </w:t>
      </w:r>
      <w:r w:rsidR="00575B01" w:rsidRPr="00575B01">
        <w:rPr>
          <w:sz w:val="28"/>
          <w:szCs w:val="28"/>
        </w:rPr>
        <w:t>«</w:t>
      </w:r>
      <w:r w:rsidRPr="00575B01">
        <w:rPr>
          <w:sz w:val="28"/>
          <w:szCs w:val="28"/>
        </w:rPr>
        <w:t>а</w:t>
      </w:r>
      <w:r w:rsidR="00575B01" w:rsidRPr="00575B01">
        <w:rPr>
          <w:sz w:val="28"/>
          <w:szCs w:val="28"/>
        </w:rPr>
        <w:t>»</w:t>
      </w:r>
      <w:r w:rsidRPr="00575B01">
        <w:rPr>
          <w:sz w:val="28"/>
          <w:szCs w:val="28"/>
        </w:rPr>
        <w:t xml:space="preserve"> пункта 1 настоящего решения, осуществляется на следующих условиях:</w:t>
      </w:r>
    </w:p>
    <w:p w:rsidR="002033E1" w:rsidRPr="00575B01" w:rsidRDefault="002033E1">
      <w:pPr>
        <w:ind w:firstLine="559"/>
        <w:rPr>
          <w:sz w:val="28"/>
          <w:szCs w:val="28"/>
        </w:rPr>
      </w:pPr>
      <w:r w:rsidRPr="00575B01">
        <w:rPr>
          <w:sz w:val="28"/>
          <w:szCs w:val="28"/>
        </w:rPr>
        <w:t>- 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2033E1" w:rsidRPr="00575B01" w:rsidRDefault="002033E1">
      <w:pPr>
        <w:ind w:firstLine="559"/>
        <w:rPr>
          <w:sz w:val="28"/>
          <w:szCs w:val="28"/>
        </w:rPr>
      </w:pPr>
      <w:r w:rsidRPr="00575B01">
        <w:rPr>
          <w:sz w:val="28"/>
          <w:szCs w:val="28"/>
        </w:rPr>
        <w:t>- 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2033E1" w:rsidRPr="00575B01" w:rsidRDefault="002033E1">
      <w:pPr>
        <w:ind w:firstLine="559"/>
        <w:rPr>
          <w:sz w:val="28"/>
          <w:szCs w:val="28"/>
        </w:rPr>
      </w:pPr>
      <w:r w:rsidRPr="00575B01">
        <w:rPr>
          <w:sz w:val="28"/>
          <w:szCs w:val="28"/>
        </w:rPr>
        <w:t>- 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033E1" w:rsidRPr="00575B01" w:rsidRDefault="002033E1">
      <w:pPr>
        <w:ind w:firstLine="559"/>
        <w:rPr>
          <w:sz w:val="28"/>
          <w:szCs w:val="28"/>
        </w:rPr>
      </w:pPr>
      <w:r w:rsidRPr="00575B01">
        <w:rPr>
          <w:sz w:val="28"/>
          <w:szCs w:val="28"/>
        </w:rPr>
        <w:t>- 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2033E1" w:rsidRPr="00575B01" w:rsidRDefault="002033E1">
      <w:pPr>
        <w:ind w:firstLine="559"/>
        <w:rPr>
          <w:sz w:val="28"/>
          <w:szCs w:val="28"/>
        </w:rPr>
      </w:pPr>
      <w:r w:rsidRPr="00575B01">
        <w:rPr>
          <w:sz w:val="28"/>
          <w:szCs w:val="28"/>
        </w:rPr>
        <w:t>- не допускается установление дополнительных платежей, подлежащих уплате арендатором в связи с предоставлением отсрочки;</w:t>
      </w:r>
    </w:p>
    <w:p w:rsidR="002033E1" w:rsidRPr="00575B01" w:rsidRDefault="002033E1">
      <w:pPr>
        <w:ind w:firstLine="559"/>
        <w:rPr>
          <w:sz w:val="28"/>
          <w:szCs w:val="28"/>
        </w:rPr>
      </w:pPr>
      <w:r w:rsidRPr="00575B01">
        <w:rPr>
          <w:sz w:val="28"/>
          <w:szCs w:val="28"/>
        </w:rPr>
        <w:t>- 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033E1" w:rsidRPr="00575B01" w:rsidRDefault="002033E1">
      <w:pPr>
        <w:ind w:firstLine="559"/>
        <w:rPr>
          <w:sz w:val="28"/>
          <w:szCs w:val="28"/>
        </w:rPr>
      </w:pPr>
      <w:r w:rsidRPr="00575B01">
        <w:rPr>
          <w:sz w:val="28"/>
          <w:szCs w:val="28"/>
        </w:rPr>
        <w:t>- 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2033E1" w:rsidRPr="00575B01" w:rsidRDefault="002033E1">
      <w:pPr>
        <w:rPr>
          <w:sz w:val="28"/>
          <w:szCs w:val="28"/>
        </w:rPr>
      </w:pPr>
      <w:r w:rsidRPr="00575B01">
        <w:rPr>
          <w:sz w:val="28"/>
          <w:szCs w:val="28"/>
        </w:rPr>
        <w:t xml:space="preserve">3. Расторжение договора аренды без применения штрафных санкций, </w:t>
      </w:r>
      <w:r w:rsidRPr="00575B01">
        <w:rPr>
          <w:sz w:val="28"/>
          <w:szCs w:val="28"/>
        </w:rPr>
        <w:lastRenderedPageBreak/>
        <w:t xml:space="preserve">указанное в подпункте </w:t>
      </w:r>
      <w:r w:rsidR="00575B01" w:rsidRPr="00575B01">
        <w:rPr>
          <w:sz w:val="28"/>
          <w:szCs w:val="28"/>
        </w:rPr>
        <w:t>«</w:t>
      </w:r>
      <w:r w:rsidRPr="00575B01">
        <w:rPr>
          <w:sz w:val="28"/>
          <w:szCs w:val="28"/>
        </w:rPr>
        <w:t>б</w:t>
      </w:r>
      <w:r w:rsidR="00575B01" w:rsidRPr="00575B01">
        <w:rPr>
          <w:sz w:val="28"/>
          <w:szCs w:val="28"/>
        </w:rPr>
        <w:t>»</w:t>
      </w:r>
      <w:r w:rsidRPr="00575B01">
        <w:rPr>
          <w:sz w:val="28"/>
          <w:szCs w:val="28"/>
        </w:rPr>
        <w:t xml:space="preserve"> пункта 1 настоящего решения, осуществляется на следующих условиях:</w:t>
      </w:r>
    </w:p>
    <w:p w:rsidR="002033E1" w:rsidRPr="00575B01" w:rsidRDefault="002033E1">
      <w:pPr>
        <w:ind w:firstLine="559"/>
        <w:rPr>
          <w:sz w:val="28"/>
          <w:szCs w:val="28"/>
        </w:rPr>
      </w:pPr>
      <w:r w:rsidRPr="00575B01">
        <w:rPr>
          <w:sz w:val="28"/>
          <w:szCs w:val="28"/>
        </w:rPr>
        <w:t>- 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2033E1" w:rsidRPr="00575B01" w:rsidRDefault="002033E1">
      <w:pPr>
        <w:ind w:firstLine="559"/>
        <w:rPr>
          <w:sz w:val="28"/>
          <w:szCs w:val="28"/>
        </w:rPr>
      </w:pPr>
      <w:r w:rsidRPr="00575B01">
        <w:rPr>
          <w:sz w:val="28"/>
          <w:szCs w:val="28"/>
        </w:rPr>
        <w:t>- договор аренды подлежит расторжению со дня получения арендодателем уведомления о расторжении договора аренды;</w:t>
      </w:r>
    </w:p>
    <w:p w:rsidR="002033E1" w:rsidRPr="00575B01" w:rsidRDefault="002033E1">
      <w:pPr>
        <w:ind w:firstLine="559"/>
        <w:rPr>
          <w:sz w:val="28"/>
          <w:szCs w:val="28"/>
        </w:rPr>
      </w:pPr>
      <w:r w:rsidRPr="00575B01">
        <w:rPr>
          <w:sz w:val="28"/>
          <w:szCs w:val="28"/>
        </w:rPr>
        <w:t>- 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575B01" w:rsidRPr="00575B01" w:rsidRDefault="00575B01" w:rsidP="00575B01">
      <w:pPr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75B01">
        <w:rPr>
          <w:rFonts w:ascii="Times New Roman" w:hAnsi="Times New Roman" w:cs="Times New Roman"/>
          <w:sz w:val="28"/>
          <w:szCs w:val="28"/>
        </w:rPr>
        <w:t>. Опубликовать настоящее решение в официальном печатном издании «Октябрьский муниципальный вестник» и в сети «Интернет» на официальном сайте Октябрьского сельского поселения Панинского муниципального района Воронежской области</w:t>
      </w:r>
      <w:r w:rsidRPr="00575B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33E1" w:rsidRPr="00575B01" w:rsidRDefault="002033E1">
      <w:pPr>
        <w:ind w:firstLine="559"/>
        <w:rPr>
          <w:sz w:val="28"/>
          <w:szCs w:val="28"/>
        </w:rPr>
      </w:pPr>
      <w:r w:rsidRPr="00575B01">
        <w:rPr>
          <w:sz w:val="28"/>
          <w:szCs w:val="28"/>
        </w:rPr>
        <w:t>5. Настоящее решение вступает в силу с момента его официального обнародования.</w:t>
      </w:r>
    </w:p>
    <w:p w:rsidR="002033E1" w:rsidRPr="00575B01" w:rsidRDefault="002033E1">
      <w:pPr>
        <w:rPr>
          <w:sz w:val="28"/>
          <w:szCs w:val="28"/>
        </w:rPr>
      </w:pPr>
    </w:p>
    <w:p w:rsidR="00575B01" w:rsidRDefault="002033E1">
      <w:pPr>
        <w:ind w:firstLine="0"/>
        <w:rPr>
          <w:sz w:val="28"/>
          <w:szCs w:val="28"/>
        </w:rPr>
      </w:pPr>
      <w:r w:rsidRPr="00575B01">
        <w:rPr>
          <w:sz w:val="28"/>
          <w:szCs w:val="28"/>
        </w:rPr>
        <w:t xml:space="preserve">Глава </w:t>
      </w:r>
      <w:r w:rsidR="00575B01">
        <w:rPr>
          <w:sz w:val="28"/>
          <w:szCs w:val="28"/>
        </w:rPr>
        <w:t>Октябрьского сельского поселения</w:t>
      </w:r>
    </w:p>
    <w:p w:rsidR="004428AE" w:rsidRDefault="00575B01" w:rsidP="004428AE">
      <w:pPr>
        <w:ind w:firstLine="0"/>
        <w:rPr>
          <w:sz w:val="28"/>
          <w:szCs w:val="28"/>
        </w:rPr>
      </w:pPr>
      <w:r>
        <w:rPr>
          <w:sz w:val="28"/>
          <w:szCs w:val="28"/>
        </w:rPr>
        <w:t>Панинского</w:t>
      </w:r>
      <w:r w:rsidR="002033E1" w:rsidRPr="00575B01">
        <w:rPr>
          <w:sz w:val="28"/>
          <w:szCs w:val="28"/>
        </w:rPr>
        <w:t xml:space="preserve"> муниципального района</w:t>
      </w:r>
      <w:r w:rsidR="004428AE">
        <w:rPr>
          <w:sz w:val="28"/>
          <w:szCs w:val="28"/>
        </w:rPr>
        <w:t xml:space="preserve"> </w:t>
      </w:r>
    </w:p>
    <w:p w:rsidR="002033E1" w:rsidRPr="00575B01" w:rsidRDefault="002033E1" w:rsidP="004428AE">
      <w:pPr>
        <w:ind w:firstLine="0"/>
        <w:rPr>
          <w:sz w:val="28"/>
          <w:szCs w:val="28"/>
        </w:rPr>
      </w:pPr>
      <w:r w:rsidRPr="00575B01">
        <w:rPr>
          <w:sz w:val="28"/>
          <w:szCs w:val="28"/>
        </w:rPr>
        <w:t xml:space="preserve">Воронежской области </w:t>
      </w:r>
      <w:r w:rsidR="004428AE">
        <w:rPr>
          <w:sz w:val="28"/>
          <w:szCs w:val="28"/>
        </w:rPr>
        <w:t xml:space="preserve">                                        В.В. Шишацкий</w:t>
      </w:r>
    </w:p>
    <w:sectPr w:rsidR="002033E1" w:rsidRPr="00575B01" w:rsidSect="00575B01">
      <w:footerReference w:type="default" r:id="rId12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3D0" w:rsidRDefault="00B963D0">
      <w:r>
        <w:separator/>
      </w:r>
    </w:p>
  </w:endnote>
  <w:endnote w:type="continuationSeparator" w:id="0">
    <w:p w:rsidR="00B963D0" w:rsidRDefault="00B9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3D" w:rsidRDefault="00C063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3D0" w:rsidRDefault="00B963D0">
      <w:r>
        <w:separator/>
      </w:r>
    </w:p>
  </w:footnote>
  <w:footnote w:type="continuationSeparator" w:id="0">
    <w:p w:rsidR="00B963D0" w:rsidRDefault="00B96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15"/>
    <w:rsid w:val="002033E1"/>
    <w:rsid w:val="00336E03"/>
    <w:rsid w:val="004428AE"/>
    <w:rsid w:val="004B5390"/>
    <w:rsid w:val="00575B01"/>
    <w:rsid w:val="00713887"/>
    <w:rsid w:val="00B963D0"/>
    <w:rsid w:val="00C0633D"/>
    <w:rsid w:val="00F1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86367/351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178405/3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/redirect/40530942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405486583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dcterms:created xsi:type="dcterms:W3CDTF">2023-08-03T08:24:00Z</dcterms:created>
  <dcterms:modified xsi:type="dcterms:W3CDTF">2023-08-03T08:24:00Z</dcterms:modified>
</cp:coreProperties>
</file>